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7A1B0" w14:textId="26881D1B" w:rsidR="00A60139" w:rsidRPr="00B360F1" w:rsidRDefault="00A60139" w:rsidP="00A170C0">
      <w:pPr>
        <w:rPr>
          <w:rFonts w:ascii="Arial" w:eastAsia="微軟正黑體" w:hAnsi="Arial" w:cs="Arial"/>
        </w:rPr>
      </w:pPr>
    </w:p>
    <w:p w14:paraId="1BAB3636" w14:textId="1AD5607C" w:rsidR="00A60139" w:rsidRPr="00B360F1" w:rsidRDefault="00A60139" w:rsidP="00B360F1">
      <w:pPr>
        <w:rPr>
          <w:rFonts w:ascii="Arial" w:eastAsia="微軟正黑體" w:hAnsi="Arial" w:cs="Arial"/>
        </w:rPr>
      </w:pPr>
    </w:p>
    <w:p w14:paraId="478C44F8" w14:textId="77777777" w:rsidR="00A60139" w:rsidRPr="00B360F1" w:rsidRDefault="00A60139" w:rsidP="00B360F1">
      <w:pPr>
        <w:rPr>
          <w:rFonts w:ascii="Arial" w:eastAsia="微軟正黑體" w:hAnsi="Arial" w:cs="Arial"/>
        </w:rPr>
      </w:pPr>
    </w:p>
    <w:p w14:paraId="65AD2027" w14:textId="0F36E4B0" w:rsidR="00A60139" w:rsidRPr="00B360F1" w:rsidRDefault="00A60139" w:rsidP="00B360F1">
      <w:pPr>
        <w:rPr>
          <w:rFonts w:ascii="Arial" w:eastAsia="微軟正黑體" w:hAnsi="Arial" w:cs="Arial"/>
        </w:rPr>
      </w:pPr>
    </w:p>
    <w:p w14:paraId="1E4A0838" w14:textId="77777777" w:rsidR="00A60139" w:rsidRPr="00B360F1" w:rsidRDefault="00A60139" w:rsidP="00B360F1">
      <w:pPr>
        <w:rPr>
          <w:rFonts w:ascii="Arial" w:eastAsia="微軟正黑體" w:hAnsi="Arial" w:cs="Arial"/>
        </w:rPr>
      </w:pPr>
    </w:p>
    <w:p w14:paraId="53780A3C" w14:textId="77777777" w:rsidR="00A60139" w:rsidRPr="00B360F1" w:rsidRDefault="00A60139" w:rsidP="00B360F1">
      <w:pPr>
        <w:rPr>
          <w:rFonts w:ascii="Arial" w:eastAsia="微軟正黑體" w:hAnsi="Arial" w:cs="Arial"/>
        </w:rPr>
      </w:pPr>
    </w:p>
    <w:p w14:paraId="11E65CAA" w14:textId="77777777" w:rsidR="00A60139" w:rsidRPr="00B360F1" w:rsidRDefault="00A60139" w:rsidP="00B360F1">
      <w:pPr>
        <w:rPr>
          <w:rFonts w:ascii="Arial" w:eastAsia="微軟正黑體" w:hAnsi="Arial" w:cs="Arial"/>
        </w:rPr>
      </w:pPr>
    </w:p>
    <w:p w14:paraId="08FB4C22" w14:textId="77777777" w:rsidR="00A60139" w:rsidRPr="00B360F1" w:rsidRDefault="00A60139" w:rsidP="00B360F1">
      <w:pPr>
        <w:rPr>
          <w:rFonts w:ascii="Arial" w:eastAsia="微軟正黑體" w:hAnsi="Arial" w:cs="Arial"/>
        </w:rPr>
      </w:pPr>
    </w:p>
    <w:p w14:paraId="524DF7B2" w14:textId="77777777" w:rsidR="00A60139" w:rsidRPr="00B360F1" w:rsidRDefault="00A60139" w:rsidP="00B360F1">
      <w:pPr>
        <w:rPr>
          <w:rFonts w:ascii="Arial" w:eastAsia="微軟正黑體" w:hAnsi="Arial" w:cs="Arial"/>
        </w:rPr>
      </w:pPr>
    </w:p>
    <w:p w14:paraId="1B396421" w14:textId="005BC72B" w:rsidR="00A60139" w:rsidRPr="00B360F1" w:rsidRDefault="00AC1117" w:rsidP="00A60139">
      <w:pPr>
        <w:pStyle w:val="Heading1"/>
        <w:spacing w:before="0"/>
        <w:rPr>
          <w:rFonts w:ascii="Arial" w:eastAsia="微軟正黑體" w:hAnsi="Arial" w:cs="Arial"/>
          <w:b/>
          <w:sz w:val="36"/>
          <w:szCs w:val="40"/>
          <w:lang w:eastAsia="zh-TW"/>
        </w:rPr>
      </w:pPr>
      <w:bookmarkStart w:id="0" w:name="_Toc71892195"/>
      <w:bookmarkStart w:id="1" w:name="_Toc73536340"/>
      <w:bookmarkStart w:id="2" w:name="_Toc73538443"/>
      <w:bookmarkStart w:id="3" w:name="_Toc73539339"/>
      <w:bookmarkStart w:id="4" w:name="_Toc73539397"/>
      <w:bookmarkStart w:id="5" w:name="_Toc73539636"/>
      <w:bookmarkStart w:id="6" w:name="_Toc73552960"/>
      <w:bookmarkStart w:id="7" w:name="_Toc74324827"/>
      <w:r>
        <w:rPr>
          <w:rFonts w:ascii="Arial" w:eastAsia="微軟正黑體" w:hAnsi="Arial" w:cs="Arial" w:hint="eastAsia"/>
          <w:b/>
          <w:sz w:val="36"/>
          <w:szCs w:val="40"/>
          <w:lang w:eastAsia="zh-TW"/>
        </w:rPr>
        <w:t>利息派發</w:t>
      </w:r>
      <w:r w:rsidRPr="00463913">
        <w:rPr>
          <w:rFonts w:ascii="Arial" w:eastAsia="微軟正黑體" w:hAnsi="Arial" w:cs="Arial" w:hint="eastAsia"/>
          <w:b/>
          <w:sz w:val="36"/>
          <w:szCs w:val="40"/>
        </w:rPr>
        <w:t>公告表格</w:t>
      </w:r>
      <w:r w:rsidR="00A60139" w:rsidRPr="00B360F1">
        <w:rPr>
          <w:rFonts w:ascii="Arial" w:eastAsia="微軟正黑體" w:hAnsi="Arial" w:cs="Arial"/>
          <w:b/>
          <w:sz w:val="36"/>
          <w:szCs w:val="40"/>
          <w:lang w:eastAsia="zh-TW"/>
        </w:rPr>
        <w:t>的常問問題</w:t>
      </w:r>
      <w:bookmarkEnd w:id="0"/>
      <w:bookmarkEnd w:id="1"/>
      <w:bookmarkEnd w:id="2"/>
      <w:bookmarkEnd w:id="3"/>
      <w:bookmarkEnd w:id="4"/>
      <w:bookmarkEnd w:id="5"/>
      <w:bookmarkEnd w:id="6"/>
      <w:r w:rsidR="00FF7871">
        <w:rPr>
          <w:rFonts w:ascii="Arial" w:eastAsia="微軟正黑體" w:hAnsi="Arial" w:cs="Arial" w:hint="eastAsia"/>
          <w:b/>
          <w:sz w:val="36"/>
          <w:szCs w:val="40"/>
          <w:lang w:eastAsia="zh-TW"/>
        </w:rPr>
        <w:t xml:space="preserve"> </w:t>
      </w:r>
      <w:r w:rsidR="006C5EC3">
        <w:rPr>
          <w:rFonts w:ascii="Arial" w:eastAsia="微軟正黑體" w:hAnsi="Arial" w:cs="Arial"/>
          <w:b/>
          <w:sz w:val="36"/>
          <w:szCs w:val="40"/>
          <w:lang w:eastAsia="zh-TW"/>
        </w:rPr>
        <w:t>(</w:t>
      </w:r>
      <w:r w:rsidR="006C5EC3" w:rsidRPr="00873120">
        <w:rPr>
          <w:rFonts w:ascii="Arial" w:eastAsia="微軟正黑體" w:hAnsi="Arial" w:cs="Arial" w:hint="eastAsia"/>
          <w:b/>
          <w:sz w:val="36"/>
          <w:szCs w:val="40"/>
          <w:lang w:eastAsia="zh-TW"/>
        </w:rPr>
        <w:t>中央結算系統合資格</w:t>
      </w:r>
      <w:r w:rsidR="00873120">
        <w:rPr>
          <w:rFonts w:ascii="Arial" w:eastAsia="微軟正黑體" w:hAnsi="Arial" w:cs="Arial"/>
          <w:b/>
          <w:sz w:val="36"/>
          <w:szCs w:val="40"/>
          <w:lang w:eastAsia="zh-TW"/>
        </w:rPr>
        <w:t>債券發行人</w:t>
      </w:r>
      <w:r w:rsidR="006C5EC3">
        <w:rPr>
          <w:rFonts w:ascii="Arial" w:eastAsia="微軟正黑體" w:hAnsi="Arial" w:cs="Arial" w:hint="eastAsia"/>
          <w:b/>
          <w:sz w:val="36"/>
          <w:szCs w:val="40"/>
          <w:lang w:eastAsia="zh-TW"/>
        </w:rPr>
        <w:t>)</w:t>
      </w:r>
      <w:bookmarkEnd w:id="7"/>
    </w:p>
    <w:p w14:paraId="10B2B721" w14:textId="69277A9B" w:rsidR="00A60139" w:rsidRPr="00B360F1" w:rsidRDefault="00A60139" w:rsidP="00A170C0">
      <w:pPr>
        <w:rPr>
          <w:rFonts w:ascii="Arial" w:eastAsia="微軟正黑體" w:hAnsi="Arial" w:cs="Arial"/>
          <w:b/>
          <w:szCs w:val="40"/>
        </w:rPr>
      </w:pPr>
      <w:proofErr w:type="gramStart"/>
      <w:r w:rsidRPr="00B360F1">
        <w:rPr>
          <w:rFonts w:ascii="Arial" w:eastAsia="微軟正黑體" w:hAnsi="Arial" w:cs="Arial"/>
          <w:b/>
          <w:szCs w:val="40"/>
        </w:rPr>
        <w:t>（</w:t>
      </w:r>
      <w:proofErr w:type="gramEnd"/>
      <w:r w:rsidR="00CA0F4E" w:rsidRPr="00B360F1">
        <w:rPr>
          <w:rFonts w:ascii="Arial" w:eastAsia="微軟正黑體" w:hAnsi="Arial" w:cs="Arial"/>
          <w:b/>
          <w:szCs w:val="40"/>
        </w:rPr>
        <w:t>最後更新</w:t>
      </w:r>
      <w:r w:rsidR="00CA0F4E">
        <w:rPr>
          <w:rFonts w:ascii="Arial" w:eastAsia="微軟正黑體" w:hAnsi="Arial" w:cs="Arial" w:hint="eastAsia"/>
          <w:b/>
          <w:szCs w:val="40"/>
          <w:lang w:eastAsia="zh-TW"/>
        </w:rPr>
        <w:t>：</w:t>
      </w:r>
      <w:r w:rsidR="00443AE3">
        <w:rPr>
          <w:rFonts w:ascii="Arial" w:eastAsia="微軟正黑體" w:hAnsi="Arial" w:cs="Arial"/>
          <w:b/>
          <w:szCs w:val="40"/>
        </w:rPr>
        <w:t>2022</w:t>
      </w:r>
      <w:r w:rsidRPr="00B360F1">
        <w:rPr>
          <w:rFonts w:ascii="Arial" w:eastAsia="微軟正黑體" w:hAnsi="Arial" w:cs="Arial"/>
          <w:b/>
          <w:szCs w:val="40"/>
        </w:rPr>
        <w:t>年</w:t>
      </w:r>
      <w:r w:rsidR="009F0233">
        <w:rPr>
          <w:rFonts w:ascii="Arial" w:eastAsia="微軟正黑體" w:hAnsi="Arial" w:cs="Arial"/>
          <w:b/>
          <w:szCs w:val="40"/>
        </w:rPr>
        <w:t>12</w:t>
      </w:r>
      <w:r w:rsidRPr="00B360F1">
        <w:rPr>
          <w:rFonts w:ascii="Arial" w:eastAsia="微軟正黑體" w:hAnsi="Arial" w:cs="Arial"/>
          <w:b/>
          <w:szCs w:val="40"/>
        </w:rPr>
        <w:t>月</w:t>
      </w:r>
      <w:r w:rsidR="00C4242D">
        <w:rPr>
          <w:rFonts w:ascii="Arial" w:eastAsia="微軟正黑體" w:hAnsi="Arial" w:cs="Arial" w:hint="eastAsia"/>
          <w:b/>
          <w:szCs w:val="40"/>
        </w:rPr>
        <w:t>10</w:t>
      </w:r>
      <w:r w:rsidRPr="00B360F1">
        <w:rPr>
          <w:rFonts w:ascii="Arial" w:eastAsia="微軟正黑體" w:hAnsi="Arial" w:cs="Arial"/>
          <w:b/>
          <w:szCs w:val="40"/>
        </w:rPr>
        <w:t>日）</w:t>
      </w:r>
      <w:r w:rsidRPr="00B360F1">
        <w:rPr>
          <w:rFonts w:ascii="Arial" w:eastAsia="微軟正黑體" w:hAnsi="Arial" w:cs="Arial"/>
          <w:b/>
          <w:szCs w:val="40"/>
        </w:rPr>
        <w:t xml:space="preserve"> </w:t>
      </w:r>
    </w:p>
    <w:p w14:paraId="30AA76BA" w14:textId="79EF6B79" w:rsidR="0098006A" w:rsidRPr="00B360F1" w:rsidRDefault="0098006A" w:rsidP="00456533">
      <w:pPr>
        <w:pStyle w:val="ListParagraph"/>
        <w:numPr>
          <w:ilvl w:val="0"/>
          <w:numId w:val="24"/>
        </w:numPr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</w:rPr>
        <w:br w:type="page"/>
      </w:r>
    </w:p>
    <w:sdt>
      <w:sdtPr>
        <w:rPr>
          <w:rFonts w:ascii="Arial" w:eastAsia="微軟正黑體" w:hAnsi="Arial" w:cs="Arial"/>
          <w:color w:val="auto"/>
          <w:sz w:val="22"/>
          <w:szCs w:val="22"/>
          <w:lang w:val="en-GB"/>
        </w:rPr>
        <w:id w:val="6158042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1FDB698" w14:textId="77777777" w:rsidR="00A54BC0" w:rsidRPr="00B360F1" w:rsidRDefault="00A54BC0">
          <w:pPr>
            <w:pStyle w:val="TOCHeading"/>
            <w:rPr>
              <w:rFonts w:ascii="Arial" w:eastAsia="微軟正黑體" w:hAnsi="Arial" w:cs="Arial"/>
            </w:rPr>
          </w:pPr>
          <w:r w:rsidRPr="00B360F1">
            <w:rPr>
              <w:rFonts w:ascii="Arial" w:eastAsia="微軟正黑體" w:hAnsi="Arial" w:cs="Arial"/>
            </w:rPr>
            <w:t>目錄</w:t>
          </w:r>
        </w:p>
        <w:p w14:paraId="4A8346F7" w14:textId="0821835C" w:rsidR="00270790" w:rsidRDefault="00A54BC0">
          <w:pPr>
            <w:pStyle w:val="TOC1"/>
            <w:rPr>
              <w:rFonts w:cstheme="minorBidi"/>
              <w:noProof/>
              <w:lang w:eastAsia="zh-CN"/>
            </w:rPr>
          </w:pPr>
          <w:r w:rsidRPr="00B360F1">
            <w:rPr>
              <w:rFonts w:ascii="Arial" w:eastAsia="微軟正黑體" w:hAnsi="Arial" w:cs="Arial"/>
            </w:rPr>
            <w:fldChar w:fldCharType="begin"/>
          </w:r>
          <w:r w:rsidRPr="00B360F1">
            <w:rPr>
              <w:rFonts w:ascii="Arial" w:eastAsia="微軟正黑體" w:hAnsi="Arial" w:cs="Arial"/>
            </w:rPr>
            <w:instrText xml:space="preserve"> TOC \o "1-3" \h \z \u </w:instrText>
          </w:r>
          <w:r w:rsidRPr="00B360F1">
            <w:rPr>
              <w:rFonts w:ascii="Arial" w:eastAsia="微軟正黑體" w:hAnsi="Arial" w:cs="Arial"/>
            </w:rPr>
            <w:fldChar w:fldCharType="separate"/>
          </w:r>
          <w:hyperlink w:anchor="_Toc74324827" w:history="1">
            <w:r w:rsidR="00270790" w:rsidRPr="00753A80">
              <w:rPr>
                <w:rStyle w:val="Hyperlink"/>
                <w:rFonts w:ascii="Arial" w:eastAsia="微軟正黑體" w:hAnsi="Arial" w:cs="Arial" w:hint="eastAsia"/>
                <w:b/>
                <w:noProof/>
                <w:lang w:eastAsia="zh-TW"/>
              </w:rPr>
              <w:t>利息派發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b/>
                <w:noProof/>
              </w:rPr>
              <w:t>公告表格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b/>
                <w:noProof/>
                <w:lang w:eastAsia="zh-TW"/>
              </w:rPr>
              <w:t>的常問問題</w:t>
            </w:r>
            <w:r w:rsidR="00270790" w:rsidRPr="00753A80">
              <w:rPr>
                <w:rStyle w:val="Hyperlink"/>
                <w:rFonts w:ascii="Arial" w:eastAsia="微軟正黑體" w:hAnsi="Arial" w:cs="Arial"/>
                <w:b/>
                <w:noProof/>
                <w:lang w:eastAsia="zh-TW"/>
              </w:rPr>
              <w:t xml:space="preserve"> (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b/>
                <w:noProof/>
                <w:lang w:eastAsia="zh-TW"/>
              </w:rPr>
              <w:t>中央結算系統合資格債券發行人</w:t>
            </w:r>
            <w:r w:rsidR="00270790" w:rsidRPr="00753A80">
              <w:rPr>
                <w:rStyle w:val="Hyperlink"/>
                <w:rFonts w:ascii="Arial" w:eastAsia="微軟正黑體" w:hAnsi="Arial" w:cs="Arial"/>
                <w:b/>
                <w:noProof/>
                <w:lang w:eastAsia="zh-TW"/>
              </w:rPr>
              <w:t>)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_Toc74324827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1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294655D6" w14:textId="6DFD5FF3" w:rsidR="00270790" w:rsidRDefault="0011706D">
          <w:pPr>
            <w:pStyle w:val="TOC1"/>
            <w:rPr>
              <w:rFonts w:cstheme="minorBidi"/>
              <w:noProof/>
              <w:lang w:eastAsia="zh-CN"/>
            </w:rPr>
          </w:pPr>
          <w:hyperlink w:anchor="_Toc74324828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>1.</w:t>
            </w:r>
            <w:r w:rsidR="00270790">
              <w:rPr>
                <w:rFonts w:cstheme="minorBidi"/>
                <w:noProof/>
                <w:lang w:eastAsia="zh-CN"/>
              </w:rPr>
              <w:tab/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背景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_Toc74324828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4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0A57BFFF" w14:textId="1D23A1F8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29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>1.1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公告表格有哪幾種？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_Toc74324829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4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636D5787" w14:textId="3262B383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30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1.2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為什麼要推出新電子表格？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_Toc74324830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4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74C3B13A" w14:textId="411C9B4A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31" w:history="1">
            <w:r w:rsidR="00270790" w:rsidRPr="00753A80">
              <w:rPr>
                <w:rStyle w:val="Hyperlink"/>
                <w:rFonts w:ascii="Arial" w:hAnsi="Arial" w:cs="Arial"/>
                <w:noProof/>
              </w:rPr>
              <w:t>1.3</w:t>
            </w:r>
            <w:r w:rsidR="00270790" w:rsidRPr="00753A80">
              <w:rPr>
                <w:rStyle w:val="Hyperlink"/>
                <w:noProof/>
              </w:rPr>
              <w:t xml:space="preserve">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推出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的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計劃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是怎樣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_Toc74324831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4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12730073" w14:textId="653118ED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32" w:history="1">
            <w:r w:rsidR="00270790" w:rsidRPr="00753A80">
              <w:rPr>
                <w:rStyle w:val="Hyperlink"/>
                <w:rFonts w:ascii="Arial" w:hAnsi="Arial" w:cs="Arial"/>
                <w:noProof/>
              </w:rPr>
              <w:t>1.4</w:t>
            </w:r>
            <w:r w:rsidR="00270790" w:rsidRPr="00753A80">
              <w:rPr>
                <w:rStyle w:val="Hyperlink"/>
                <w:noProof/>
              </w:rPr>
              <w:t xml:space="preserve">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可有任何過渡安排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_Toc74324832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4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60E4F159" w14:textId="4732CE87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33" w:history="1">
            <w:r w:rsidR="00270790" w:rsidRPr="00753A80">
              <w:rPr>
                <w:rStyle w:val="Hyperlink"/>
                <w:rFonts w:ascii="Arial" w:hAnsi="Arial" w:cs="Arial"/>
                <w:noProof/>
              </w:rPr>
              <w:t>1.5</w:t>
            </w:r>
            <w:r w:rsidR="00270790" w:rsidRPr="00753A80">
              <w:rPr>
                <w:rStyle w:val="Hyperlink"/>
                <w:noProof/>
              </w:rPr>
              <w:t xml:space="preserve">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債券發行人如對新電子表格有疑問，可與誰聯絡？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_Toc74324833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5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4A0BDEAA" w14:textId="77926F63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34" w:history="1">
            <w:r w:rsidR="00270790" w:rsidRPr="00753A80">
              <w:rPr>
                <w:rStyle w:val="Hyperlink"/>
                <w:rFonts w:ascii="Arial" w:hAnsi="Arial" w:cs="Arial"/>
                <w:noProof/>
              </w:rPr>
              <w:t>1.6</w:t>
            </w:r>
            <w:r w:rsidR="00270790" w:rsidRPr="00753A80">
              <w:rPr>
                <w:rStyle w:val="Hyperlink"/>
                <w:noProof/>
              </w:rPr>
              <w:t xml:space="preserve">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債券發行人通常在什麼情況下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登載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公告表格？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_Toc74324834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5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4469F8D9" w14:textId="6281BAA8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35" w:history="1">
            <w:r w:rsidR="00270790" w:rsidRPr="00753A80">
              <w:rPr>
                <w:rStyle w:val="Hyperlink"/>
                <w:rFonts w:ascii="Arial" w:hAnsi="Arial" w:cs="Arial"/>
                <w:noProof/>
              </w:rPr>
              <w:t>1.7</w:t>
            </w:r>
            <w:r w:rsidR="00270790" w:rsidRPr="00753A80">
              <w:rPr>
                <w:rStyle w:val="Hyperlink"/>
                <w:noProof/>
              </w:rPr>
              <w:t xml:space="preserve">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如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已於業績公告或其他公告披露</w:t>
            </w:r>
            <w:r w:rsidR="00270790" w:rsidRPr="00753A80">
              <w:rPr>
                <w:rStyle w:val="Hyperlink"/>
                <w:rFonts w:ascii="微軟正黑體" w:eastAsia="微軟正黑體" w:hAnsi="微軟正黑體" w:cs="Arial" w:hint="eastAsia"/>
                <w:noProof/>
              </w:rPr>
              <w:t>相關公司行動</w:t>
            </w:r>
            <w:r w:rsidR="00270790" w:rsidRPr="00753A80">
              <w:rPr>
                <w:rStyle w:val="Hyperlink"/>
                <w:rFonts w:ascii="微軟正黑體" w:eastAsia="微軟正黑體" w:hAnsi="微軟正黑體" w:cs="Arial" w:hint="eastAsia"/>
                <w:noProof/>
                <w:lang w:eastAsia="zh-TW"/>
              </w:rPr>
              <w:t>的資料</w:t>
            </w:r>
            <w:r w:rsidR="00270790" w:rsidRPr="00753A80">
              <w:rPr>
                <w:rStyle w:val="Hyperlink"/>
                <w:rFonts w:ascii="微軟正黑體" w:eastAsia="微軟正黑體" w:hAnsi="微軟正黑體" w:cs="Arial" w:hint="eastAsia"/>
                <w:noProof/>
              </w:rPr>
              <w:t>（例如</w:t>
            </w:r>
            <w:r w:rsidR="00270790" w:rsidRPr="00753A80">
              <w:rPr>
                <w:rStyle w:val="Hyperlink"/>
                <w:rFonts w:ascii="微軟正黑體" w:eastAsia="微軟正黑體" w:hAnsi="微軟正黑體" w:cs="Arial" w:hint="eastAsia"/>
                <w:noProof/>
                <w:lang w:eastAsia="zh-TW"/>
              </w:rPr>
              <w:t>利息派發），它是否需要刊登公告表格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_Toc74324835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5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307C758C" w14:textId="0481ECFC" w:rsidR="00270790" w:rsidRDefault="0011706D">
          <w:pPr>
            <w:pStyle w:val="TOC1"/>
            <w:rPr>
              <w:rFonts w:cstheme="minorBidi"/>
              <w:noProof/>
              <w:lang w:eastAsia="zh-CN"/>
            </w:rPr>
          </w:pPr>
          <w:hyperlink w:anchor="_Toc74324836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>2.</w:t>
            </w:r>
            <w:r w:rsidR="00270790">
              <w:rPr>
                <w:rFonts w:cstheme="minorBidi"/>
                <w:noProof/>
                <w:lang w:eastAsia="zh-CN"/>
              </w:rPr>
              <w:tab/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電子呈交系統的呈交流程及注意事項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_Toc74324836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6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31B65819" w14:textId="03599E35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37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2.1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債券發行人應使用哪個賬戶登入電子呈交系統，以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登載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公告表格？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_Toc74324837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6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3B5E8190" w14:textId="319B7BBB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38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2.2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債券發行人應為公告表格選擇哪些標題？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_Toc74324838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6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339D39EB" w14:textId="0CFFE818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39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2.3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債券發行人可需上載公告表格的中英文兩個版本？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_Toc74324839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7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31C3C696" w14:textId="18F29784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40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2.4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若債券發行人選擇公告表格的指定標題，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它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能否呈交其他格式的文件？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_Toc74324840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7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3EA636A5" w14:textId="23C8CCFC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41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2.5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如電子呈交系統出現有關表格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版本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的錯誤訊息（例如「你在使用舊的公告表格版本」），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該如何處理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_Toc74324841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7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098B1CBB" w14:textId="085C1BCF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42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2.6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若債券發行人有意補充公告表格的資料，應怎樣做？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_Toc74324842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8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38D9DBAB" w14:textId="2BE3B1AB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43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2.7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登載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公告表格後，披露易網站會如何展示這些表格？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_Toc74324843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8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18CD0FA2" w14:textId="4B2D4D34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44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2.8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債券發行人可需在其網站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登載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公告表格？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_Toc74324844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8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0DDD6B88" w14:textId="6FCF250E" w:rsidR="00270790" w:rsidRDefault="0011706D">
          <w:pPr>
            <w:pStyle w:val="TOC1"/>
            <w:rPr>
              <w:rFonts w:cstheme="minorBidi"/>
              <w:noProof/>
              <w:lang w:eastAsia="zh-CN"/>
            </w:rPr>
          </w:pPr>
          <w:hyperlink w:anchor="_Toc74324845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>3.</w:t>
            </w:r>
            <w:r w:rsidR="00270790">
              <w:rPr>
                <w:rFonts w:cstheme="minorBidi"/>
                <w:noProof/>
                <w:lang w:eastAsia="zh-CN"/>
              </w:rPr>
              <w:tab/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情景示例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_Toc74324845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9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0273044C" w14:textId="00DD2399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46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3.1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能否列舉不同債券發行人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登載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公告表格的情景？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_Toc74324846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9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11787A74" w14:textId="4B2DADDA" w:rsidR="00270790" w:rsidRDefault="0011706D">
          <w:pPr>
            <w:pStyle w:val="TOC3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47" w:history="1"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情景</w:t>
            </w:r>
            <w:r w:rsidR="00270790" w:rsidRPr="00753A80">
              <w:rPr>
                <w:rStyle w:val="Hyperlink"/>
                <w:rFonts w:ascii="Arial" w:eastAsia="微軟正黑體" w:hAnsi="Arial" w:cs="Arial"/>
                <w:noProof/>
                <w:lang w:eastAsia="zh-TW"/>
              </w:rPr>
              <w:t xml:space="preserve"> 1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：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債券發行人派發利息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_Toc74324847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9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55FE7960" w14:textId="0DBD7E86" w:rsidR="00270790" w:rsidRDefault="0011706D">
          <w:pPr>
            <w:pStyle w:val="TOC1"/>
            <w:rPr>
              <w:rFonts w:cstheme="minorBidi"/>
              <w:noProof/>
              <w:lang w:eastAsia="zh-CN"/>
            </w:rPr>
          </w:pPr>
          <w:hyperlink w:anchor="_Toc74324848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>4.</w:t>
            </w:r>
            <w:r w:rsidR="00270790">
              <w:rPr>
                <w:rFonts w:cstheme="minorBidi"/>
                <w:noProof/>
                <w:lang w:eastAsia="zh-CN"/>
              </w:rPr>
              <w:tab/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例外情況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的處理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_Toc74324848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9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1E83426D" w14:textId="0703347D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49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4.1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如發現之前登載的公告表格部分內容有誤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（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例如，誤選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「狀態」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或錯誤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「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股息派發日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」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），該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如何處理？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_Toc74324849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9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2C980E50" w14:textId="4C652E29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50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 xml:space="preserve">4.2 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應怎樣處理以下情況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_Toc74324850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10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6069EE2C" w14:textId="437DBE38" w:rsidR="00270790" w:rsidRDefault="0011706D">
          <w:pPr>
            <w:pStyle w:val="TOC2"/>
            <w:tabs>
              <w:tab w:val="right" w:leader="dot" w:pos="9350"/>
            </w:tabs>
            <w:rPr>
              <w:rFonts w:cstheme="minorBidi"/>
              <w:noProof/>
              <w:lang w:eastAsia="zh-CN"/>
            </w:rPr>
          </w:pPr>
          <w:hyperlink w:anchor="_Toc74324851" w:history="1">
            <w:r w:rsidR="00270790" w:rsidRPr="00753A80">
              <w:rPr>
                <w:rStyle w:val="Hyperlink"/>
                <w:rFonts w:ascii="Arial" w:eastAsia="微軟正黑體" w:hAnsi="Arial" w:cs="Arial"/>
                <w:noProof/>
              </w:rPr>
              <w:t>4.3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如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債券發行人注意到即使已填寫了電子表格所有必要欄位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，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仍出現紅色錯誤方格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  <w:lang w:eastAsia="zh-TW"/>
              </w:rPr>
              <w:t>，該</w:t>
            </w:r>
            <w:r w:rsidR="00270790" w:rsidRPr="00753A80">
              <w:rPr>
                <w:rStyle w:val="Hyperlink"/>
                <w:rFonts w:ascii="Arial" w:eastAsia="微軟正黑體" w:hAnsi="Arial" w:cs="Arial" w:hint="eastAsia"/>
                <w:noProof/>
              </w:rPr>
              <w:t>如何處理？</w:t>
            </w:r>
            <w:r w:rsidR="00270790">
              <w:rPr>
                <w:noProof/>
                <w:webHidden/>
              </w:rPr>
              <w:tab/>
            </w:r>
            <w:r w:rsidR="00270790">
              <w:rPr>
                <w:noProof/>
                <w:webHidden/>
              </w:rPr>
              <w:fldChar w:fldCharType="begin"/>
            </w:r>
            <w:r w:rsidR="00270790">
              <w:rPr>
                <w:noProof/>
                <w:webHidden/>
              </w:rPr>
              <w:instrText xml:space="preserve"> PAGEREF _Toc74324851 \h </w:instrText>
            </w:r>
            <w:r w:rsidR="00270790">
              <w:rPr>
                <w:noProof/>
                <w:webHidden/>
              </w:rPr>
            </w:r>
            <w:r w:rsidR="00270790">
              <w:rPr>
                <w:noProof/>
                <w:webHidden/>
              </w:rPr>
              <w:fldChar w:fldCharType="separate"/>
            </w:r>
            <w:r w:rsidR="00C50271">
              <w:rPr>
                <w:noProof/>
                <w:webHidden/>
              </w:rPr>
              <w:t>10</w:t>
            </w:r>
            <w:r w:rsidR="00270790">
              <w:rPr>
                <w:noProof/>
                <w:webHidden/>
              </w:rPr>
              <w:fldChar w:fldCharType="end"/>
            </w:r>
          </w:hyperlink>
        </w:p>
        <w:p w14:paraId="6D52C533" w14:textId="3BF89545" w:rsidR="00A54BC0" w:rsidRPr="00B360F1" w:rsidRDefault="00A54BC0">
          <w:pPr>
            <w:rPr>
              <w:rFonts w:ascii="Arial" w:eastAsia="微軟正黑體" w:hAnsi="Arial" w:cs="Arial"/>
            </w:rPr>
          </w:pPr>
          <w:r w:rsidRPr="00B360F1">
            <w:rPr>
              <w:rFonts w:ascii="Arial" w:eastAsia="微軟正黑體" w:hAnsi="Arial" w:cs="Arial"/>
              <w:b/>
              <w:bCs/>
            </w:rPr>
            <w:fldChar w:fldCharType="end"/>
          </w:r>
        </w:p>
      </w:sdtContent>
    </w:sdt>
    <w:p w14:paraId="3D3947BF" w14:textId="77777777" w:rsidR="00080AE4" w:rsidRPr="00B360F1" w:rsidRDefault="00080AE4">
      <w:pPr>
        <w:rPr>
          <w:rFonts w:ascii="Arial" w:eastAsia="微軟正黑體" w:hAnsi="Arial" w:cs="Arial"/>
          <w:color w:val="2E74B5" w:themeColor="accent1" w:themeShade="BF"/>
          <w:sz w:val="32"/>
          <w:szCs w:val="32"/>
        </w:rPr>
      </w:pPr>
      <w:r w:rsidRPr="00B360F1">
        <w:rPr>
          <w:rFonts w:ascii="Arial" w:eastAsia="微軟正黑體" w:hAnsi="Arial" w:cs="Arial"/>
        </w:rPr>
        <w:br w:type="page"/>
      </w:r>
    </w:p>
    <w:p w14:paraId="598233BE" w14:textId="205F35E6" w:rsidR="009B4DB1" w:rsidRPr="00B360F1" w:rsidRDefault="000A4BB8" w:rsidP="00010763">
      <w:pPr>
        <w:pStyle w:val="Heading1"/>
        <w:numPr>
          <w:ilvl w:val="0"/>
          <w:numId w:val="25"/>
        </w:numPr>
        <w:jc w:val="both"/>
        <w:rPr>
          <w:rFonts w:ascii="Arial" w:eastAsia="微軟正黑體" w:hAnsi="Arial" w:cs="Arial"/>
        </w:rPr>
      </w:pPr>
      <w:bookmarkStart w:id="8" w:name="_Toc74324828"/>
      <w:r w:rsidRPr="00B360F1">
        <w:rPr>
          <w:rFonts w:ascii="Arial" w:eastAsia="微軟正黑體" w:hAnsi="Arial" w:cs="Arial"/>
        </w:rPr>
        <w:lastRenderedPageBreak/>
        <w:t>背景</w:t>
      </w:r>
      <w:bookmarkEnd w:id="8"/>
    </w:p>
    <w:p w14:paraId="7307D331" w14:textId="14234B8B" w:rsidR="009B4DB1" w:rsidRPr="00B360F1" w:rsidRDefault="00DE7094" w:rsidP="00010763">
      <w:pPr>
        <w:pStyle w:val="Heading2"/>
        <w:jc w:val="both"/>
        <w:rPr>
          <w:rFonts w:ascii="Arial" w:eastAsia="微軟正黑體" w:hAnsi="Arial" w:cs="Arial"/>
        </w:rPr>
      </w:pPr>
      <w:bookmarkStart w:id="9" w:name="_Toc74324829"/>
      <w:r w:rsidRPr="00B360F1">
        <w:rPr>
          <w:rFonts w:ascii="Arial" w:eastAsia="微軟正黑體" w:hAnsi="Arial" w:cs="Arial"/>
        </w:rPr>
        <w:t>1.1</w:t>
      </w:r>
      <w:r w:rsidR="004D4C53" w:rsidRPr="00B360F1">
        <w:rPr>
          <w:rFonts w:ascii="Arial" w:eastAsia="微軟正黑體" w:hAnsi="Arial" w:cs="Arial"/>
        </w:rPr>
        <w:t>公告表格有哪幾種</w:t>
      </w:r>
      <w:r w:rsidRPr="00B360F1">
        <w:rPr>
          <w:rFonts w:ascii="Arial" w:eastAsia="微軟正黑體" w:hAnsi="Arial" w:cs="Arial"/>
        </w:rPr>
        <w:t>？</w:t>
      </w:r>
      <w:bookmarkEnd w:id="9"/>
    </w:p>
    <w:p w14:paraId="7E17DF69" w14:textId="383598AF" w:rsidR="00AC1117" w:rsidRPr="00AE3E5B" w:rsidRDefault="00AC1117" w:rsidP="00010763">
      <w:pPr>
        <w:jc w:val="both"/>
        <w:rPr>
          <w:rFonts w:eastAsia="新細明體"/>
          <w:lang w:val="en-US" w:eastAsia="zh-TW"/>
        </w:rPr>
      </w:pPr>
      <w:r>
        <w:rPr>
          <w:lang w:val="en-US"/>
        </w:rPr>
        <w:t>聯交所將推出以下電子表格</w:t>
      </w:r>
      <w:r w:rsidRPr="00AC1117">
        <w:rPr>
          <w:rFonts w:ascii="Arial" w:eastAsia="微軟正黑體" w:hAnsi="Arial" w:cs="Arial"/>
        </w:rPr>
        <w:t>，供</w:t>
      </w:r>
      <w:r w:rsidRPr="00AC1117">
        <w:rPr>
          <w:rFonts w:ascii="Arial" w:eastAsia="微軟正黑體" w:hAnsi="Arial" w:cs="Arial" w:hint="eastAsia"/>
        </w:rPr>
        <w:t>債券</w:t>
      </w:r>
      <w:r w:rsidRPr="00AC1117">
        <w:rPr>
          <w:rFonts w:ascii="Arial" w:eastAsia="微軟正黑體" w:hAnsi="Arial" w:cs="Arial"/>
        </w:rPr>
        <w:t>發行人經披露易</w:t>
      </w:r>
      <w:proofErr w:type="gramStart"/>
      <w:r w:rsidRPr="00AC1117">
        <w:rPr>
          <w:rFonts w:ascii="Arial" w:eastAsia="微軟正黑體" w:hAnsi="Arial" w:cs="Arial"/>
        </w:rPr>
        <w:t>網站刊</w:t>
      </w:r>
      <w:r w:rsidRPr="00AE3E5B">
        <w:rPr>
          <w:lang w:val="en-US"/>
        </w:rPr>
        <w:t>發公告</w:t>
      </w:r>
      <w:proofErr w:type="gramEnd"/>
      <w:r w:rsidRPr="00AE3E5B">
        <w:rPr>
          <w:rFonts w:eastAsia="新細明體" w:hint="eastAsia"/>
          <w:lang w:val="en-US" w:eastAsia="zh-TW"/>
        </w:rPr>
        <w:t>:</w:t>
      </w:r>
    </w:p>
    <w:p w14:paraId="74E2AE2F" w14:textId="651133B1" w:rsidR="00AC1117" w:rsidRPr="00AE3E5B" w:rsidRDefault="00AC1117" w:rsidP="00010763">
      <w:pPr>
        <w:pStyle w:val="ListParagraph"/>
        <w:numPr>
          <w:ilvl w:val="0"/>
          <w:numId w:val="31"/>
        </w:numPr>
        <w:ind w:left="426" w:hanging="426"/>
        <w:jc w:val="both"/>
        <w:rPr>
          <w:rFonts w:ascii="微軟正黑體" w:eastAsia="微軟正黑體" w:hAnsi="微軟正黑體"/>
          <w:b/>
          <w:lang w:val="en-US"/>
        </w:rPr>
      </w:pPr>
      <w:r>
        <w:rPr>
          <w:rFonts w:ascii="微軟正黑體" w:eastAsia="微軟正黑體" w:hAnsi="微軟正黑體"/>
          <w:lang w:val="en-US"/>
        </w:rPr>
        <w:t>與</w:t>
      </w:r>
      <w:r>
        <w:rPr>
          <w:rFonts w:ascii="微軟正黑體" w:eastAsia="微軟正黑體" w:hAnsi="微軟正黑體" w:cs="Arial" w:hint="eastAsia"/>
          <w:lang w:eastAsia="zh-TW"/>
        </w:rPr>
        <w:t>利息派發</w:t>
      </w:r>
      <w:r w:rsidRPr="00AE3E5B">
        <w:rPr>
          <w:rFonts w:ascii="微軟正黑體" w:eastAsia="微軟正黑體" w:hAnsi="微軟正黑體"/>
          <w:lang w:val="en-US"/>
        </w:rPr>
        <w:t>有關的</w:t>
      </w:r>
      <w:r w:rsidRPr="00AE3E5B">
        <w:rPr>
          <w:rFonts w:ascii="微軟正黑體" w:eastAsia="微軟正黑體" w:hAnsi="微軟正黑體" w:cs="Arial"/>
          <w:b/>
        </w:rPr>
        <w:t>公告表格</w:t>
      </w:r>
      <w:r w:rsidRPr="00B360F1">
        <w:rPr>
          <w:rFonts w:ascii="Arial" w:eastAsia="微軟正黑體" w:hAnsi="Arial" w:cs="Arial"/>
        </w:rPr>
        <w:t>：</w:t>
      </w:r>
    </w:p>
    <w:p w14:paraId="37D568F3" w14:textId="345868C1" w:rsidR="00816B60" w:rsidRPr="00873120" w:rsidRDefault="00B55441" w:rsidP="00010763">
      <w:pPr>
        <w:pStyle w:val="ListParagraph"/>
        <w:numPr>
          <w:ilvl w:val="0"/>
          <w:numId w:val="32"/>
        </w:numPr>
        <w:spacing w:after="0"/>
        <w:ind w:left="851"/>
        <w:jc w:val="both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lang w:eastAsia="zh-TW"/>
        </w:rPr>
        <w:t>利息派發</w:t>
      </w:r>
      <w:r w:rsidR="00816B60" w:rsidRPr="00873120">
        <w:rPr>
          <w:rFonts w:ascii="微軟正黑體" w:eastAsia="微軟正黑體" w:hAnsi="微軟正黑體" w:cs="Arial" w:hint="eastAsia"/>
        </w:rPr>
        <w:t>公告表格</w:t>
      </w:r>
      <w:r w:rsidR="00816B60" w:rsidRPr="00873120">
        <w:rPr>
          <w:rFonts w:ascii="微軟正黑體" w:eastAsia="微軟正黑體" w:hAnsi="微軟正黑體" w:cs="Arial"/>
        </w:rPr>
        <w:t xml:space="preserve"> (EF00</w:t>
      </w:r>
      <w:r>
        <w:rPr>
          <w:rFonts w:ascii="微軟正黑體" w:eastAsia="微軟正黑體" w:hAnsi="微軟正黑體" w:cs="Arial"/>
        </w:rPr>
        <w:t>6</w:t>
      </w:r>
      <w:r w:rsidR="00816B60" w:rsidRPr="00873120">
        <w:rPr>
          <w:rFonts w:ascii="微軟正黑體" w:eastAsia="微軟正黑體" w:hAnsi="微軟正黑體" w:cs="Arial"/>
        </w:rPr>
        <w:t>)</w:t>
      </w:r>
    </w:p>
    <w:p w14:paraId="136DEF2E" w14:textId="77777777" w:rsidR="001A283F" w:rsidRPr="00B360F1" w:rsidRDefault="001A283F" w:rsidP="00010763">
      <w:pPr>
        <w:jc w:val="both"/>
        <w:rPr>
          <w:rFonts w:ascii="Arial" w:eastAsia="微軟正黑體" w:hAnsi="Arial" w:cs="Arial"/>
          <w:sz w:val="18"/>
          <w:lang w:val="en-US"/>
        </w:rPr>
      </w:pPr>
    </w:p>
    <w:p w14:paraId="34E0A12D" w14:textId="52308AB3" w:rsidR="007833E9" w:rsidRPr="00B360F1" w:rsidRDefault="00DE7094" w:rsidP="00010763">
      <w:pPr>
        <w:pStyle w:val="Heading2"/>
        <w:jc w:val="both"/>
        <w:rPr>
          <w:rFonts w:ascii="Arial" w:eastAsia="微軟正黑體" w:hAnsi="Arial" w:cs="Arial"/>
        </w:rPr>
      </w:pPr>
      <w:bookmarkStart w:id="10" w:name="_Toc74324830"/>
      <w:r w:rsidRPr="00B360F1">
        <w:rPr>
          <w:rFonts w:ascii="Arial" w:eastAsia="微軟正黑體" w:hAnsi="Arial" w:cs="Arial"/>
        </w:rPr>
        <w:t xml:space="preserve">1.2 </w:t>
      </w:r>
      <w:r w:rsidRPr="00B360F1">
        <w:rPr>
          <w:rFonts w:ascii="Arial" w:eastAsia="微軟正黑體" w:hAnsi="Arial" w:cs="Arial"/>
        </w:rPr>
        <w:t>為什麼要推出新電子表格？</w:t>
      </w:r>
      <w:bookmarkEnd w:id="10"/>
    </w:p>
    <w:p w14:paraId="28940035" w14:textId="29F017CE" w:rsidR="000A4BB8" w:rsidRPr="00B360F1" w:rsidRDefault="000A4BB8" w:rsidP="00010763">
      <w:pPr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</w:rPr>
        <w:t>推出公告表格的目的如下：</w:t>
      </w:r>
    </w:p>
    <w:p w14:paraId="661D2A6B" w14:textId="407E86BB" w:rsidR="00AC1117" w:rsidRPr="00B360F1" w:rsidRDefault="00AC1117" w:rsidP="00010763">
      <w:pPr>
        <w:pStyle w:val="ListParagraph"/>
        <w:numPr>
          <w:ilvl w:val="0"/>
          <w:numId w:val="20"/>
        </w:numPr>
        <w:ind w:left="426"/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</w:rPr>
        <w:t>將例行資料的呈現方式劃一，方便投資者比較不同</w:t>
      </w:r>
      <w:r w:rsidRPr="00AC1117">
        <w:rPr>
          <w:rFonts w:ascii="Arial" w:eastAsia="微軟正黑體" w:hAnsi="Arial" w:cs="Arial" w:hint="eastAsia"/>
        </w:rPr>
        <w:t>債券</w:t>
      </w:r>
      <w:r w:rsidRPr="00B360F1">
        <w:rPr>
          <w:rFonts w:ascii="Arial" w:eastAsia="微軟正黑體" w:hAnsi="Arial" w:cs="Arial"/>
        </w:rPr>
        <w:t>發行人；</w:t>
      </w:r>
    </w:p>
    <w:p w14:paraId="07F137BF" w14:textId="77777777" w:rsidR="00AC1117" w:rsidRPr="00B360F1" w:rsidRDefault="00AC1117" w:rsidP="00010763">
      <w:pPr>
        <w:pStyle w:val="ListParagraph"/>
        <w:numPr>
          <w:ilvl w:val="0"/>
          <w:numId w:val="20"/>
        </w:numPr>
        <w:ind w:left="426"/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</w:rPr>
        <w:t>透過電子表格的數據驗證功能，減低人手輸入</w:t>
      </w:r>
      <w:r w:rsidRPr="00AC1117">
        <w:rPr>
          <w:rFonts w:ascii="Arial" w:eastAsia="微軟正黑體" w:hAnsi="Arial" w:cs="Arial"/>
        </w:rPr>
        <w:t>錯誤</w:t>
      </w:r>
      <w:r w:rsidRPr="00B360F1">
        <w:rPr>
          <w:rFonts w:ascii="Arial" w:eastAsia="微軟正黑體" w:hAnsi="Arial" w:cs="Arial"/>
        </w:rPr>
        <w:t>的風險；及</w:t>
      </w:r>
    </w:p>
    <w:p w14:paraId="4BF44AF1" w14:textId="77777777" w:rsidR="00AC1117" w:rsidRDefault="00AC1117" w:rsidP="00010763">
      <w:pPr>
        <w:pStyle w:val="ListParagraph"/>
        <w:numPr>
          <w:ilvl w:val="0"/>
          <w:numId w:val="20"/>
        </w:numPr>
        <w:ind w:left="426"/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</w:rPr>
        <w:t>協助我們提高數據收集及分析的效率</w:t>
      </w:r>
      <w:r w:rsidRPr="00322460">
        <w:rPr>
          <w:rFonts w:ascii="微軟正黑體" w:eastAsia="微軟正黑體" w:hAnsi="微軟正黑體" w:cs="微軟正黑體" w:hint="eastAsia"/>
          <w:shd w:val="clear" w:color="auto" w:fill="FFFFFF"/>
          <w:lang w:eastAsia="zh-TW"/>
        </w:rPr>
        <w:t>。</w:t>
      </w:r>
    </w:p>
    <w:p w14:paraId="04CE6534" w14:textId="77777777" w:rsidR="00494B8A" w:rsidRPr="00873120" w:rsidRDefault="00494B8A" w:rsidP="00010763">
      <w:pPr>
        <w:pStyle w:val="ListParagraph"/>
        <w:jc w:val="both"/>
        <w:rPr>
          <w:rFonts w:ascii="Arial" w:eastAsia="微軟正黑體" w:hAnsi="Arial" w:cs="Arial"/>
        </w:rPr>
      </w:pPr>
    </w:p>
    <w:p w14:paraId="1D69F3FA" w14:textId="38B08EA4" w:rsidR="00494B8A" w:rsidRDefault="00494B8A" w:rsidP="00010763">
      <w:pPr>
        <w:pStyle w:val="Heading2"/>
        <w:jc w:val="both"/>
        <w:rPr>
          <w:lang w:val="en-US"/>
        </w:rPr>
      </w:pPr>
      <w:bookmarkStart w:id="11" w:name="_Toc74324831"/>
      <w:r w:rsidRPr="00873120">
        <w:rPr>
          <w:rFonts w:ascii="Arial" w:hAnsi="Arial" w:cs="Arial"/>
          <w:lang w:val="en-US"/>
        </w:rPr>
        <w:t>1.3</w:t>
      </w:r>
      <w:r>
        <w:rPr>
          <w:lang w:val="en-US"/>
        </w:rPr>
        <w:t xml:space="preserve"> </w:t>
      </w:r>
      <w:r w:rsidRPr="00B360F1">
        <w:rPr>
          <w:rFonts w:ascii="Arial" w:eastAsia="微軟正黑體" w:hAnsi="Arial" w:cs="Arial"/>
        </w:rPr>
        <w:t>推出</w:t>
      </w:r>
      <w:r>
        <w:rPr>
          <w:rFonts w:ascii="Arial" w:eastAsia="微軟正黑體" w:hAnsi="Arial" w:cs="Arial" w:hint="eastAsia"/>
          <w:lang w:eastAsia="zh-TW"/>
        </w:rPr>
        <w:t>的</w:t>
      </w:r>
      <w:r w:rsidRPr="00B360F1">
        <w:rPr>
          <w:rFonts w:ascii="Arial" w:eastAsia="微軟正黑體" w:hAnsi="Arial" w:cs="Arial"/>
        </w:rPr>
        <w:t>計劃</w:t>
      </w:r>
      <w:r>
        <w:rPr>
          <w:rFonts w:ascii="Arial" w:eastAsia="微軟正黑體" w:hAnsi="Arial" w:cs="Arial" w:hint="eastAsia"/>
          <w:lang w:eastAsia="zh-TW"/>
        </w:rPr>
        <w:t>是怎樣</w:t>
      </w:r>
      <w:r w:rsidRPr="00B360F1">
        <w:rPr>
          <w:rFonts w:ascii="Arial" w:eastAsia="微軟正黑體" w:hAnsi="Arial" w:cs="Arial"/>
        </w:rPr>
        <w:t>？</w:t>
      </w:r>
      <w:bookmarkEnd w:id="11"/>
    </w:p>
    <w:p w14:paraId="5725589E" w14:textId="12208021" w:rsidR="00494B8A" w:rsidRDefault="00494B8A" w:rsidP="00010763">
      <w:pPr>
        <w:jc w:val="both"/>
        <w:rPr>
          <w:rFonts w:ascii="微軟正黑體" w:eastAsia="微軟正黑體" w:hAnsi="微軟正黑體" w:cs="微軟正黑體"/>
          <w:shd w:val="clear" w:color="auto" w:fill="FFFFFF"/>
          <w:lang w:eastAsia="zh-TW"/>
        </w:rPr>
      </w:pPr>
      <w:r w:rsidRPr="00873120">
        <w:rPr>
          <w:rFonts w:ascii="微軟正黑體" w:eastAsia="微軟正黑體" w:hAnsi="微軟正黑體" w:cs="Arial" w:hint="eastAsia"/>
        </w:rPr>
        <w:t>公告表格</w:t>
      </w:r>
      <w:r w:rsidR="0069651A" w:rsidRPr="00873120">
        <w:rPr>
          <w:rFonts w:ascii="微軟正黑體" w:eastAsia="微軟正黑體" w:hAnsi="微軟正黑體" w:cs="Arial" w:hint="eastAsia"/>
        </w:rPr>
        <w:t>將會</w:t>
      </w:r>
      <w:r w:rsidR="0069651A" w:rsidRPr="00873120">
        <w:rPr>
          <w:rFonts w:ascii="微軟正黑體" w:eastAsia="微軟正黑體" w:hAnsi="微軟正黑體" w:cs="Arial" w:hint="eastAsia"/>
          <w:lang w:eastAsia="zh-TW"/>
        </w:rPr>
        <w:t>在</w:t>
      </w:r>
      <w:r w:rsidR="0069651A" w:rsidRPr="00873120">
        <w:rPr>
          <w:rFonts w:ascii="微軟正黑體" w:eastAsia="微軟正黑體" w:hAnsi="微軟正黑體" w:cs="Arial"/>
          <w:lang w:eastAsia="zh-TW"/>
        </w:rPr>
        <w:t>2021</w:t>
      </w:r>
      <w:r w:rsidR="0069651A" w:rsidRPr="00873120">
        <w:rPr>
          <w:rFonts w:ascii="微軟正黑體" w:eastAsia="微軟正黑體" w:hAnsi="微軟正黑體" w:cs="Arial" w:hint="eastAsia"/>
          <w:lang w:eastAsia="zh-TW"/>
        </w:rPr>
        <w:t>年</w:t>
      </w:r>
      <w:r w:rsidR="0069651A" w:rsidRPr="00873120">
        <w:rPr>
          <w:rFonts w:ascii="微軟正黑體" w:eastAsia="微軟正黑體" w:hAnsi="微軟正黑體" w:cs="Arial"/>
          <w:lang w:eastAsia="zh-TW"/>
        </w:rPr>
        <w:t>7</w:t>
      </w:r>
      <w:r w:rsidR="0069651A" w:rsidRPr="00873120">
        <w:rPr>
          <w:rFonts w:ascii="微軟正黑體" w:eastAsia="微軟正黑體" w:hAnsi="微軟正黑體" w:cs="Arial" w:hint="eastAsia"/>
          <w:lang w:eastAsia="zh-TW"/>
        </w:rPr>
        <w:t>月</w:t>
      </w:r>
      <w:r w:rsidR="0069651A" w:rsidRPr="00873120">
        <w:rPr>
          <w:rFonts w:ascii="微軟正黑體" w:eastAsia="微軟正黑體" w:hAnsi="微軟正黑體" w:cs="Arial"/>
          <w:lang w:eastAsia="zh-TW"/>
        </w:rPr>
        <w:t>11</w:t>
      </w:r>
      <w:r w:rsidR="0069651A" w:rsidRPr="00873120">
        <w:rPr>
          <w:rFonts w:ascii="微軟正黑體" w:eastAsia="微軟正黑體" w:hAnsi="微軟正黑體" w:cs="Arial" w:hint="eastAsia"/>
          <w:lang w:eastAsia="zh-TW"/>
        </w:rPr>
        <w:t>日</w:t>
      </w:r>
      <w:r w:rsidR="0069651A" w:rsidRPr="00873120">
        <w:rPr>
          <w:rFonts w:ascii="微軟正黑體" w:eastAsia="微軟正黑體" w:hAnsi="微軟正黑體" w:cs="微軟正黑體" w:hint="eastAsia"/>
          <w:shd w:val="clear" w:color="auto" w:fill="FFFFFF"/>
        </w:rPr>
        <w:t>晚</w:t>
      </w:r>
      <w:r w:rsidR="0069651A" w:rsidRPr="00873120">
        <w:rPr>
          <w:rFonts w:ascii="微軟正黑體" w:eastAsia="微軟正黑體" w:hAnsi="微軟正黑體" w:cs="微軟正黑體" w:hint="eastAsia"/>
          <w:shd w:val="clear" w:color="auto" w:fill="FFFFFF"/>
          <w:lang w:eastAsia="zh-TW"/>
        </w:rPr>
        <w:t>上六時起在電子呈交系統</w:t>
      </w:r>
      <w:r w:rsidR="0069651A" w:rsidRPr="00873120">
        <w:rPr>
          <w:rFonts w:ascii="微軟正黑體" w:eastAsia="微軟正黑體" w:hAnsi="微軟正黑體" w:cs="微軟正黑體"/>
          <w:shd w:val="clear" w:color="auto" w:fill="FFFFFF"/>
          <w:lang w:eastAsia="zh-TW"/>
        </w:rPr>
        <w:t xml:space="preserve"> (ESS) </w:t>
      </w:r>
      <w:r w:rsidR="0069651A" w:rsidRPr="00873120">
        <w:rPr>
          <w:rFonts w:ascii="微軟正黑體" w:eastAsia="微軟正黑體" w:hAnsi="微軟正黑體" w:cs="微軟正黑體" w:hint="eastAsia"/>
          <w:shd w:val="clear" w:color="auto" w:fill="FFFFFF"/>
          <w:lang w:eastAsia="zh-TW"/>
        </w:rPr>
        <w:t>供下載和提交。</w:t>
      </w:r>
    </w:p>
    <w:p w14:paraId="356966EB" w14:textId="5CFB23E6" w:rsidR="0069651A" w:rsidRDefault="0069651A" w:rsidP="00010763">
      <w:pPr>
        <w:jc w:val="both"/>
        <w:rPr>
          <w:rFonts w:ascii="微軟正黑體" w:eastAsia="微軟正黑體" w:hAnsi="微軟正黑體" w:cs="微軟正黑體"/>
          <w:shd w:val="clear" w:color="auto" w:fill="FFFFFF"/>
          <w:lang w:eastAsia="zh-TW"/>
        </w:rPr>
      </w:pPr>
    </w:p>
    <w:p w14:paraId="2E38CC49" w14:textId="1808C8AC" w:rsidR="0069651A" w:rsidRDefault="0069651A" w:rsidP="00010763">
      <w:pPr>
        <w:pStyle w:val="Heading2"/>
        <w:jc w:val="both"/>
        <w:rPr>
          <w:lang w:val="en-US"/>
        </w:rPr>
      </w:pPr>
      <w:bookmarkStart w:id="12" w:name="_Toc74324832"/>
      <w:r>
        <w:rPr>
          <w:rFonts w:ascii="Arial" w:hAnsi="Arial" w:cs="Arial"/>
          <w:lang w:val="en-US"/>
        </w:rPr>
        <w:t>1.4</w:t>
      </w:r>
      <w:r>
        <w:rPr>
          <w:lang w:val="en-US"/>
        </w:rPr>
        <w:t xml:space="preserve"> </w:t>
      </w:r>
      <w:r w:rsidR="00AC1117" w:rsidRPr="00B360F1">
        <w:rPr>
          <w:rFonts w:ascii="Arial" w:eastAsia="微軟正黑體" w:hAnsi="Arial" w:cs="Arial"/>
          <w:lang w:eastAsia="zh-TW"/>
        </w:rPr>
        <w:t>可有</w:t>
      </w:r>
      <w:r w:rsidR="00AC1117">
        <w:rPr>
          <w:rFonts w:ascii="Arial" w:eastAsia="微軟正黑體" w:hAnsi="Arial" w:cs="Arial" w:hint="eastAsia"/>
          <w:lang w:eastAsia="zh-TW"/>
        </w:rPr>
        <w:t>任何</w:t>
      </w:r>
      <w:r w:rsidR="00AC1117" w:rsidRPr="00B360F1">
        <w:rPr>
          <w:rFonts w:ascii="Arial" w:eastAsia="微軟正黑體" w:hAnsi="Arial" w:cs="Arial"/>
          <w:lang w:eastAsia="zh-TW"/>
        </w:rPr>
        <w:t>過渡</w:t>
      </w:r>
      <w:r w:rsidR="00AC1117" w:rsidRPr="00AC1117">
        <w:rPr>
          <w:rFonts w:ascii="Arial" w:eastAsia="微軟正黑體" w:hAnsi="Arial" w:cs="Arial"/>
          <w:lang w:eastAsia="zh-TW"/>
        </w:rPr>
        <w:t>安排</w:t>
      </w:r>
      <w:r w:rsidR="00AC1117" w:rsidRPr="00B360F1">
        <w:rPr>
          <w:rFonts w:ascii="Arial" w:eastAsia="微軟正黑體" w:hAnsi="Arial" w:cs="Arial"/>
        </w:rPr>
        <w:t>？</w:t>
      </w:r>
      <w:bookmarkEnd w:id="12"/>
    </w:p>
    <w:p w14:paraId="5970068F" w14:textId="77777777" w:rsidR="00AC1117" w:rsidRPr="00AE3E5B" w:rsidRDefault="00AC1117" w:rsidP="00010763">
      <w:pPr>
        <w:spacing w:after="0"/>
        <w:jc w:val="both"/>
        <w:rPr>
          <w:rFonts w:ascii="Arial" w:eastAsia="微軟正黑體" w:hAnsi="Arial" w:cs="Arial"/>
          <w:b/>
        </w:rPr>
      </w:pPr>
      <w:r w:rsidRPr="00B360F1">
        <w:rPr>
          <w:rFonts w:ascii="Arial" w:eastAsia="微軟正黑體" w:hAnsi="Arial" w:cs="Arial"/>
          <w:b/>
        </w:rPr>
        <w:t>公告表格</w:t>
      </w:r>
    </w:p>
    <w:p w14:paraId="39B880E1" w14:textId="0C866F8E" w:rsidR="00AC1117" w:rsidRPr="00AE3E5B" w:rsidRDefault="00AC1117" w:rsidP="00010763">
      <w:pPr>
        <w:jc w:val="both"/>
        <w:rPr>
          <w:rFonts w:ascii="微軟正黑體" w:eastAsia="微軟正黑體" w:hAnsi="微軟正黑體" w:cs="Arial"/>
        </w:rPr>
      </w:pPr>
      <w:r w:rsidRPr="00E40483">
        <w:rPr>
          <w:rFonts w:ascii="微軟正黑體" w:eastAsia="微軟正黑體" w:hAnsi="微軟正黑體" w:cs="Arial"/>
          <w:lang w:eastAsia="zh-TW"/>
        </w:rPr>
        <w:t>2021</w:t>
      </w:r>
      <w:r w:rsidRPr="00AE3E5B">
        <w:rPr>
          <w:rFonts w:ascii="微軟正黑體" w:eastAsia="微軟正黑體" w:hAnsi="微軟正黑體" w:cs="Arial" w:hint="eastAsia"/>
          <w:lang w:eastAsia="zh-TW"/>
        </w:rPr>
        <w:t>年</w:t>
      </w:r>
      <w:r w:rsidRPr="00AE3E5B">
        <w:rPr>
          <w:rFonts w:ascii="微軟正黑體" w:eastAsia="微軟正黑體" w:hAnsi="微軟正黑體" w:cs="Arial"/>
          <w:lang w:eastAsia="zh-TW"/>
        </w:rPr>
        <w:t>7</w:t>
      </w:r>
      <w:r w:rsidRPr="00AE3E5B">
        <w:rPr>
          <w:rFonts w:ascii="微軟正黑體" w:eastAsia="微軟正黑體" w:hAnsi="微軟正黑體" w:cs="Arial" w:hint="eastAsia"/>
          <w:lang w:eastAsia="zh-TW"/>
        </w:rPr>
        <w:t>月</w:t>
      </w:r>
      <w:r w:rsidRPr="00AE3E5B">
        <w:rPr>
          <w:rFonts w:ascii="微軟正黑體" w:eastAsia="微軟正黑體" w:hAnsi="微軟正黑體" w:cs="Arial"/>
          <w:lang w:eastAsia="zh-TW"/>
        </w:rPr>
        <w:t>11</w:t>
      </w:r>
      <w:r w:rsidRPr="00AE3E5B">
        <w:rPr>
          <w:rFonts w:ascii="微軟正黑體" w:eastAsia="微軟正黑體" w:hAnsi="微軟正黑體" w:cs="Arial" w:hint="eastAsia"/>
          <w:lang w:eastAsia="zh-TW"/>
        </w:rPr>
        <w:t>日</w:t>
      </w:r>
      <w:r>
        <w:rPr>
          <w:rFonts w:ascii="微軟正黑體" w:eastAsia="微軟正黑體" w:hAnsi="微軟正黑體" w:cs="Arial" w:hint="eastAsia"/>
          <w:lang w:eastAsia="zh-TW"/>
        </w:rPr>
        <w:t>下午六時正</w:t>
      </w:r>
      <w:r w:rsidRPr="00E40483">
        <w:rPr>
          <w:rFonts w:ascii="微軟正黑體" w:eastAsia="微軟正黑體" w:hAnsi="微軟正黑體" w:cs="Arial" w:hint="eastAsia"/>
          <w:lang w:eastAsia="zh-TW"/>
        </w:rPr>
        <w:t>至</w:t>
      </w:r>
      <w:r w:rsidRPr="00AE3E5B">
        <w:rPr>
          <w:rFonts w:ascii="微軟正黑體" w:eastAsia="微軟正黑體" w:hAnsi="微軟正黑體" w:cs="Arial"/>
          <w:lang w:eastAsia="zh-TW"/>
        </w:rPr>
        <w:t>2021</w:t>
      </w:r>
      <w:r w:rsidRPr="00AE3E5B">
        <w:rPr>
          <w:rFonts w:ascii="微軟正黑體" w:eastAsia="微軟正黑體" w:hAnsi="微軟正黑體" w:cs="Arial" w:hint="eastAsia"/>
          <w:lang w:eastAsia="zh-TW"/>
        </w:rPr>
        <w:t>年</w:t>
      </w:r>
      <w:r w:rsidRPr="00AE3E5B">
        <w:rPr>
          <w:rFonts w:ascii="微軟正黑體" w:eastAsia="微軟正黑體" w:hAnsi="微軟正黑體" w:cs="Arial"/>
          <w:lang w:eastAsia="zh-TW"/>
        </w:rPr>
        <w:t>9</w:t>
      </w:r>
      <w:r w:rsidRPr="00AE3E5B">
        <w:rPr>
          <w:rFonts w:ascii="微軟正黑體" w:eastAsia="微軟正黑體" w:hAnsi="微軟正黑體" w:cs="Arial" w:hint="eastAsia"/>
          <w:lang w:eastAsia="zh-TW"/>
        </w:rPr>
        <w:t>月5日為</w:t>
      </w:r>
      <w:r w:rsidRPr="00AE3E5B">
        <w:rPr>
          <w:rFonts w:ascii="微軟正黑體" w:eastAsia="微軟正黑體" w:hAnsi="微軟正黑體" w:cs="Arial" w:hint="eastAsia"/>
        </w:rPr>
        <w:t>公告表格</w:t>
      </w:r>
      <w:r w:rsidRPr="00AE3E5B">
        <w:rPr>
          <w:rFonts w:ascii="微軟正黑體" w:eastAsia="微軟正黑體" w:hAnsi="微軟正黑體" w:cs="Arial" w:hint="eastAsia"/>
          <w:lang w:eastAsia="zh-TW"/>
        </w:rPr>
        <w:t>之過渡期</w:t>
      </w:r>
      <w:r w:rsidRPr="00AE3E5B">
        <w:rPr>
          <w:rFonts w:ascii="微軟正黑體" w:eastAsia="微軟正黑體" w:hAnsi="微軟正黑體" w:cs="Arial"/>
        </w:rPr>
        <w:t>。</w:t>
      </w:r>
      <w:r w:rsidRPr="00AE3E5B">
        <w:rPr>
          <w:rFonts w:ascii="微軟正黑體" w:eastAsia="微軟正黑體" w:hAnsi="微軟正黑體" w:cs="Arial" w:hint="eastAsia"/>
          <w:lang w:eastAsia="zh-TW"/>
        </w:rPr>
        <w:t>於過渡期內</w:t>
      </w:r>
      <w:r w:rsidRPr="00E40483">
        <w:rPr>
          <w:rFonts w:ascii="Arial" w:eastAsia="微軟正黑體" w:hAnsi="Arial" w:cs="Arial"/>
        </w:rPr>
        <w:t>，</w:t>
      </w:r>
      <w:r w:rsidR="008C76EE" w:rsidRPr="00AC1117">
        <w:rPr>
          <w:rFonts w:ascii="Arial" w:eastAsia="微軟正黑體" w:hAnsi="Arial" w:cs="Arial" w:hint="eastAsia"/>
        </w:rPr>
        <w:t>債券</w:t>
      </w:r>
      <w:r w:rsidRPr="00AE3E5B">
        <w:rPr>
          <w:rFonts w:ascii="微軟正黑體" w:eastAsia="微軟正黑體" w:hAnsi="微軟正黑體" w:cs="Arial"/>
        </w:rPr>
        <w:t>發行人宜使用公告表格</w:t>
      </w:r>
      <w:r w:rsidRPr="00322460">
        <w:rPr>
          <w:rFonts w:ascii="微軟正黑體" w:eastAsia="微軟正黑體" w:hAnsi="微軟正黑體" w:cs="Arial"/>
          <w:lang w:val="en-US"/>
        </w:rPr>
        <w:t>公布其</w:t>
      </w:r>
      <w:r w:rsidRPr="00AE3E5B">
        <w:rPr>
          <w:rFonts w:ascii="微軟正黑體" w:eastAsia="微軟正黑體" w:hAnsi="微軟正黑體" w:cs="Arial" w:hint="eastAsia"/>
          <w:lang w:eastAsia="zh-TW"/>
        </w:rPr>
        <w:t>新</w:t>
      </w:r>
      <w:r w:rsidRPr="00AE3E5B">
        <w:rPr>
          <w:rFonts w:ascii="微軟正黑體" w:eastAsia="微軟正黑體" w:hAnsi="微軟正黑體" w:cs="Arial"/>
        </w:rPr>
        <w:t>的</w:t>
      </w:r>
      <w:r>
        <w:rPr>
          <w:rFonts w:ascii="微軟正黑體" w:eastAsia="微軟正黑體" w:hAnsi="微軟正黑體" w:cs="Arial" w:hint="eastAsia"/>
          <w:lang w:eastAsia="zh-TW"/>
        </w:rPr>
        <w:t>利息派發</w:t>
      </w:r>
      <w:r w:rsidRPr="00AE3E5B">
        <w:rPr>
          <w:rFonts w:ascii="微軟正黑體" w:eastAsia="微軟正黑體" w:hAnsi="微軟正黑體" w:cs="Arial"/>
        </w:rPr>
        <w:t>及其任何更新或取消。</w:t>
      </w:r>
      <w:r w:rsidRPr="00E40483">
        <w:rPr>
          <w:rFonts w:ascii="微軟正黑體" w:eastAsia="微軟正黑體" w:hAnsi="微軟正黑體" w:cs="Arial"/>
          <w:lang w:val="en-US"/>
        </w:rPr>
        <w:t>由</w:t>
      </w:r>
      <w:r w:rsidRPr="00AE3E5B">
        <w:rPr>
          <w:rFonts w:ascii="微軟正黑體" w:eastAsia="微軟正黑體" w:hAnsi="微軟正黑體" w:cs="Arial"/>
          <w:lang w:val="en-US"/>
        </w:rPr>
        <w:t>2021年9月6日起，</w:t>
      </w:r>
      <w:r w:rsidR="008C76EE" w:rsidRPr="00AC1117">
        <w:rPr>
          <w:rFonts w:ascii="Arial" w:eastAsia="微軟正黑體" w:hAnsi="Arial" w:cs="Arial" w:hint="eastAsia"/>
        </w:rPr>
        <w:t>債券</w:t>
      </w:r>
      <w:r w:rsidRPr="00AE3E5B">
        <w:rPr>
          <w:rFonts w:ascii="微軟正黑體" w:eastAsia="微軟正黑體" w:hAnsi="微軟正黑體" w:cs="Arial"/>
          <w:lang w:val="en-US"/>
        </w:rPr>
        <w:t>發行人應使用公告表格公布其一切新的</w:t>
      </w:r>
      <w:r>
        <w:rPr>
          <w:rFonts w:ascii="微軟正黑體" w:eastAsia="微軟正黑體" w:hAnsi="微軟正黑體" w:cs="Arial" w:hint="eastAsia"/>
          <w:lang w:eastAsia="zh-TW"/>
        </w:rPr>
        <w:t>利息派發</w:t>
      </w:r>
      <w:r w:rsidRPr="00AE3E5B">
        <w:rPr>
          <w:rFonts w:ascii="微軟正黑體" w:eastAsia="微軟正黑體" w:hAnsi="微軟正黑體" w:cs="Arial"/>
          <w:lang w:val="en-US"/>
        </w:rPr>
        <w:t>。</w:t>
      </w:r>
    </w:p>
    <w:p w14:paraId="299D2146" w14:textId="0F65FDB0" w:rsidR="00010763" w:rsidRDefault="00AC1117" w:rsidP="00010763">
      <w:pPr>
        <w:spacing w:after="0"/>
        <w:jc w:val="both"/>
        <w:rPr>
          <w:rFonts w:ascii="微軟正黑體" w:eastAsia="微軟正黑體" w:hAnsi="微軟正黑體" w:cs="Arial"/>
          <w:lang w:val="en-US"/>
        </w:rPr>
      </w:pPr>
      <w:r w:rsidRPr="00E40483">
        <w:rPr>
          <w:rFonts w:ascii="微軟正黑體" w:eastAsia="微軟正黑體" w:hAnsi="微軟正黑體" w:cs="Arial"/>
          <w:lang w:val="en-US"/>
        </w:rPr>
        <w:t>另請注意，若</w:t>
      </w:r>
      <w:r w:rsidR="008C76EE" w:rsidRPr="00AC1117">
        <w:rPr>
          <w:rFonts w:ascii="Arial" w:eastAsia="微軟正黑體" w:hAnsi="Arial" w:cs="Arial" w:hint="eastAsia"/>
        </w:rPr>
        <w:t>債券</w:t>
      </w:r>
      <w:r w:rsidRPr="00E40483">
        <w:rPr>
          <w:rFonts w:ascii="微軟正黑體" w:eastAsia="微軟正黑體" w:hAnsi="微軟正黑體" w:cs="Arial"/>
          <w:lang w:val="en-US"/>
        </w:rPr>
        <w:t>發行人當初使用公告表格公布的</w:t>
      </w:r>
      <w:r w:rsidR="00BF103C">
        <w:rPr>
          <w:rFonts w:ascii="微軟正黑體" w:eastAsia="微軟正黑體" w:hAnsi="微軟正黑體" w:cs="Arial" w:hint="eastAsia"/>
          <w:lang w:eastAsia="zh-TW"/>
        </w:rPr>
        <w:t>利息派發</w:t>
      </w:r>
      <w:r w:rsidRPr="00E40483">
        <w:rPr>
          <w:rFonts w:ascii="微軟正黑體" w:eastAsia="微軟正黑體" w:hAnsi="微軟正黑體" w:cs="Arial"/>
          <w:lang w:val="en-US"/>
        </w:rPr>
        <w:t>其後有更新或取消，其應使用公告表格披露。否則，</w:t>
      </w:r>
      <w:r w:rsidR="008C76EE" w:rsidRPr="00AC1117">
        <w:rPr>
          <w:rFonts w:ascii="Arial" w:eastAsia="微軟正黑體" w:hAnsi="Arial" w:cs="Arial" w:hint="eastAsia"/>
        </w:rPr>
        <w:t>債券</w:t>
      </w:r>
      <w:r w:rsidRPr="00E40483">
        <w:rPr>
          <w:rFonts w:ascii="微軟正黑體" w:eastAsia="微軟正黑體" w:hAnsi="微軟正黑體" w:cs="Arial"/>
          <w:lang w:val="en-US"/>
        </w:rPr>
        <w:t>發行人應沿用現行公告格式發布有關更新或修訂。</w:t>
      </w:r>
    </w:p>
    <w:p w14:paraId="37331A99" w14:textId="77777777" w:rsidR="0069651A" w:rsidRDefault="0069651A" w:rsidP="00873120">
      <w:pPr>
        <w:rPr>
          <w:rFonts w:ascii="微軟正黑體" w:eastAsia="微軟正黑體" w:hAnsi="微軟正黑體" w:cs="Arial"/>
          <w:lang w:val="en-US" w:eastAsia="zh-TW"/>
        </w:rPr>
      </w:pPr>
    </w:p>
    <w:p w14:paraId="649D42D2" w14:textId="69F9AC0B" w:rsidR="0069651A" w:rsidRDefault="0069651A" w:rsidP="00873120">
      <w:pPr>
        <w:rPr>
          <w:rFonts w:ascii="微軟正黑體" w:eastAsia="微軟正黑體" w:hAnsi="微軟正黑體" w:cs="Arial"/>
          <w:lang w:val="en-US" w:eastAsia="zh-TW"/>
        </w:rPr>
      </w:pPr>
    </w:p>
    <w:p w14:paraId="245F0319" w14:textId="77777777" w:rsidR="00010763" w:rsidRDefault="00010763">
      <w:pPr>
        <w:rPr>
          <w:rFonts w:ascii="Arial" w:eastAsiaTheme="majorEastAsia" w:hAnsi="Arial" w:cs="Arial"/>
          <w:color w:val="2E74B5" w:themeColor="accent1" w:themeShade="BF"/>
          <w:sz w:val="26"/>
          <w:szCs w:val="26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70B0D659" w14:textId="7484C3F8" w:rsidR="0069651A" w:rsidRDefault="0069651A" w:rsidP="00010763">
      <w:pPr>
        <w:pStyle w:val="Heading2"/>
        <w:jc w:val="both"/>
        <w:rPr>
          <w:lang w:val="en-US"/>
        </w:rPr>
      </w:pPr>
      <w:bookmarkStart w:id="13" w:name="_Toc74324833"/>
      <w:r>
        <w:rPr>
          <w:rFonts w:ascii="Arial" w:hAnsi="Arial" w:cs="Arial"/>
          <w:lang w:val="en-US"/>
        </w:rPr>
        <w:lastRenderedPageBreak/>
        <w:t>1.5</w:t>
      </w:r>
      <w:r>
        <w:rPr>
          <w:lang w:val="en-US"/>
        </w:rPr>
        <w:t xml:space="preserve"> </w:t>
      </w:r>
      <w:r w:rsidR="00873120">
        <w:rPr>
          <w:rFonts w:ascii="Arial" w:eastAsia="微軟正黑體" w:hAnsi="Arial" w:cs="Arial"/>
        </w:rPr>
        <w:t>債券發行人</w:t>
      </w:r>
      <w:r w:rsidR="00A71835" w:rsidRPr="00B360F1">
        <w:rPr>
          <w:rFonts w:ascii="Arial" w:eastAsia="微軟正黑體" w:hAnsi="Arial" w:cs="Arial"/>
        </w:rPr>
        <w:t>如</w:t>
      </w:r>
      <w:r w:rsidR="00A71835" w:rsidRPr="00AE0487">
        <w:rPr>
          <w:rFonts w:ascii="Arial" w:eastAsia="微軟正黑體" w:hAnsi="Arial" w:cs="Arial"/>
          <w:lang w:val="en-US"/>
        </w:rPr>
        <w:t>對新電子表格</w:t>
      </w:r>
      <w:r w:rsidR="00A71835" w:rsidRPr="00B360F1">
        <w:rPr>
          <w:rFonts w:ascii="Arial" w:eastAsia="微軟正黑體" w:hAnsi="Arial" w:cs="Arial"/>
        </w:rPr>
        <w:t>有疑問，可與誰聯絡</w:t>
      </w:r>
      <w:r w:rsidRPr="00B360F1">
        <w:rPr>
          <w:rFonts w:ascii="Arial" w:eastAsia="微軟正黑體" w:hAnsi="Arial" w:cs="Arial"/>
        </w:rPr>
        <w:t>？</w:t>
      </w:r>
      <w:bookmarkEnd w:id="13"/>
    </w:p>
    <w:p w14:paraId="5354BD58" w14:textId="0F575FD9" w:rsidR="00A71835" w:rsidRDefault="008C76EE" w:rsidP="00010763">
      <w:pPr>
        <w:jc w:val="both"/>
        <w:rPr>
          <w:rFonts w:ascii="微軟正黑體" w:eastAsia="微軟正黑體" w:hAnsi="微軟正黑體" w:cs="Arial"/>
          <w:lang w:val="en-US" w:eastAsia="zh-TW"/>
        </w:rPr>
      </w:pPr>
      <w:r w:rsidRPr="00AC1117">
        <w:rPr>
          <w:rFonts w:ascii="Arial" w:eastAsia="微軟正黑體" w:hAnsi="Arial" w:cs="Arial" w:hint="eastAsia"/>
        </w:rPr>
        <w:t>債券</w:t>
      </w:r>
      <w:r w:rsidR="00A71835" w:rsidRPr="00AE0487">
        <w:rPr>
          <w:rFonts w:ascii="Arial" w:eastAsia="微軟正黑體" w:hAnsi="Arial" w:cs="Arial"/>
        </w:rPr>
        <w:t>發行人</w:t>
      </w:r>
      <w:r w:rsidR="00A71835" w:rsidRPr="00AE0487">
        <w:rPr>
          <w:rFonts w:ascii="Arial" w:eastAsia="微軟正黑體" w:hAnsi="Arial" w:cs="Arial"/>
          <w:lang w:val="en-US"/>
        </w:rPr>
        <w:t>可循下列渠道聯絡聯交所負責人員</w:t>
      </w:r>
      <w:r w:rsidR="00A71835" w:rsidRPr="00B360F1">
        <w:rPr>
          <w:rFonts w:ascii="Arial" w:eastAsia="微軟正黑體" w:hAnsi="Arial" w:cs="Arial"/>
        </w:rPr>
        <w:t>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26"/>
        <w:gridCol w:w="3924"/>
      </w:tblGrid>
      <w:tr w:rsidR="0069651A" w:rsidRPr="00B360F1" w14:paraId="7A73AA28" w14:textId="77777777" w:rsidTr="00AA4815">
        <w:tc>
          <w:tcPr>
            <w:tcW w:w="5426" w:type="dxa"/>
          </w:tcPr>
          <w:p w14:paraId="6101CC56" w14:textId="77777777" w:rsidR="0069651A" w:rsidRPr="00B360F1" w:rsidRDefault="0069651A" w:rsidP="00010763">
            <w:pPr>
              <w:jc w:val="both"/>
              <w:rPr>
                <w:rFonts w:ascii="Arial" w:eastAsia="微軟正黑體" w:hAnsi="Arial" w:cs="Arial"/>
              </w:rPr>
            </w:pPr>
            <w:r w:rsidRPr="00B360F1">
              <w:rPr>
                <w:rFonts w:ascii="Arial" w:eastAsia="微軟正黑體" w:hAnsi="Arial" w:cs="Arial"/>
              </w:rPr>
              <w:t>查詢事宜</w:t>
            </w:r>
          </w:p>
        </w:tc>
        <w:tc>
          <w:tcPr>
            <w:tcW w:w="3924" w:type="dxa"/>
          </w:tcPr>
          <w:p w14:paraId="1D08ECDD" w14:textId="77777777" w:rsidR="0069651A" w:rsidRPr="00B360F1" w:rsidRDefault="0069651A" w:rsidP="00010763">
            <w:pPr>
              <w:jc w:val="both"/>
              <w:rPr>
                <w:rFonts w:ascii="Arial" w:eastAsia="微軟正黑體" w:hAnsi="Arial" w:cs="Arial"/>
              </w:rPr>
            </w:pPr>
            <w:r w:rsidRPr="00B360F1">
              <w:rPr>
                <w:rFonts w:ascii="Arial" w:eastAsia="微軟正黑體" w:hAnsi="Arial" w:cs="Arial"/>
              </w:rPr>
              <w:t>負責團隊及聯絡方法</w:t>
            </w:r>
          </w:p>
        </w:tc>
      </w:tr>
      <w:tr w:rsidR="0069651A" w:rsidRPr="00B360F1" w14:paraId="4CF2A232" w14:textId="77777777" w:rsidTr="00AA4815">
        <w:tc>
          <w:tcPr>
            <w:tcW w:w="5426" w:type="dxa"/>
          </w:tcPr>
          <w:p w14:paraId="1FF3969E" w14:textId="763E6178" w:rsidR="0069651A" w:rsidRPr="00873120" w:rsidRDefault="007C6AFD" w:rsidP="00010763">
            <w:pPr>
              <w:pStyle w:val="ListParagraph"/>
              <w:numPr>
                <w:ilvl w:val="0"/>
                <w:numId w:val="7"/>
              </w:numPr>
              <w:ind w:left="343" w:hanging="270"/>
              <w:jc w:val="both"/>
              <w:rPr>
                <w:rFonts w:ascii="Arial" w:eastAsia="微軟正黑體" w:hAnsi="Arial" w:cs="Arial"/>
              </w:rPr>
            </w:pPr>
            <w:r w:rsidRPr="00B360F1">
              <w:rPr>
                <w:rFonts w:ascii="Arial" w:eastAsia="微軟正黑體" w:hAnsi="Arial" w:cs="Arial"/>
              </w:rPr>
              <w:t>公告表格填報事宜（</w:t>
            </w:r>
            <w:r w:rsidR="00A71835" w:rsidRPr="0026233E">
              <w:rPr>
                <w:rFonts w:ascii="Arial" w:eastAsia="微軟正黑體" w:hAnsi="Arial" w:cs="Arial"/>
              </w:rPr>
              <w:t>例如</w:t>
            </w:r>
            <w:r w:rsidR="00A71835" w:rsidRPr="00B360F1">
              <w:rPr>
                <w:rFonts w:ascii="Arial" w:eastAsia="微軟正黑體" w:hAnsi="Arial" w:cs="Arial"/>
              </w:rPr>
              <w:t>如何填寫公告表格、錯誤訊息的意思等</w:t>
            </w:r>
            <w:r w:rsidRPr="00B360F1">
              <w:rPr>
                <w:rFonts w:ascii="Arial" w:eastAsia="微軟正黑體" w:hAnsi="Arial" w:cs="Arial"/>
              </w:rPr>
              <w:t>）</w:t>
            </w:r>
          </w:p>
        </w:tc>
        <w:tc>
          <w:tcPr>
            <w:tcW w:w="3924" w:type="dxa"/>
          </w:tcPr>
          <w:p w14:paraId="76B92F78" w14:textId="77777777" w:rsidR="002F1AA6" w:rsidRPr="00873120" w:rsidRDefault="002F1AA6" w:rsidP="00010763">
            <w:pPr>
              <w:jc w:val="both"/>
              <w:rPr>
                <w:rFonts w:ascii="Arial" w:eastAsia="微軟正黑體" w:hAnsi="Arial" w:cs="Arial"/>
                <w:i/>
              </w:rPr>
            </w:pPr>
            <w:r w:rsidRPr="00873120">
              <w:rPr>
                <w:rFonts w:ascii="Arial" w:eastAsia="微軟正黑體" w:hAnsi="Arial" w:cs="Arial" w:hint="eastAsia"/>
                <w:i/>
              </w:rPr>
              <w:t>公告表格</w:t>
            </w:r>
            <w:r w:rsidRPr="00873120">
              <w:rPr>
                <w:rFonts w:ascii="Arial" w:eastAsia="微軟正黑體" w:hAnsi="Arial" w:cs="Arial" w:hint="eastAsia"/>
                <w:i/>
                <w:lang w:eastAsia="zh-TW"/>
              </w:rPr>
              <w:t>：</w:t>
            </w:r>
          </w:p>
          <w:p w14:paraId="3ECCA798" w14:textId="77777777" w:rsidR="00B55441" w:rsidRPr="00873120" w:rsidRDefault="00B55441" w:rsidP="00010763">
            <w:pPr>
              <w:jc w:val="both"/>
              <w:rPr>
                <w:rFonts w:ascii="Arial" w:eastAsia="微軟正黑體" w:hAnsi="Arial" w:cs="Arial"/>
              </w:rPr>
            </w:pPr>
            <w:r w:rsidRPr="00873120">
              <w:rPr>
                <w:rFonts w:ascii="Arial" w:eastAsia="微軟正黑體" w:hAnsi="Arial" w:cs="Arial" w:hint="eastAsia"/>
              </w:rPr>
              <w:t>交易後業務</w:t>
            </w:r>
          </w:p>
          <w:p w14:paraId="36A7C88C" w14:textId="77777777" w:rsidR="00A71835" w:rsidRPr="0026233E" w:rsidRDefault="00A71835" w:rsidP="00010763">
            <w:pPr>
              <w:jc w:val="both"/>
              <w:rPr>
                <w:rFonts w:eastAsia="微軟正黑體"/>
              </w:rPr>
            </w:pPr>
            <w:r w:rsidRPr="00AE3E5B">
              <w:rPr>
                <w:rFonts w:ascii="微軟正黑體" w:eastAsia="微軟正黑體" w:hAnsi="微軟正黑體"/>
              </w:rPr>
              <w:t>(+852) 2211 5780或</w:t>
            </w:r>
            <w:r w:rsidRPr="006229B6">
              <w:rPr>
                <w:rFonts w:eastAsia="微軟正黑體"/>
              </w:rPr>
              <w:t>發送電郵至</w:t>
            </w:r>
          </w:p>
          <w:p w14:paraId="5DC57D4C" w14:textId="77777777" w:rsidR="00A71835" w:rsidRPr="00AE3E5B" w:rsidRDefault="00A71835" w:rsidP="00010763">
            <w:pPr>
              <w:jc w:val="both"/>
              <w:rPr>
                <w:rFonts w:ascii="微軟正黑體" w:eastAsia="微軟正黑體" w:hAnsi="微軟正黑體"/>
              </w:rPr>
            </w:pPr>
            <w:r w:rsidRPr="00AE3E5B">
              <w:rPr>
                <w:rFonts w:ascii="微軟正黑體" w:eastAsia="微軟正黑體" w:hAnsi="微軟正黑體"/>
              </w:rPr>
              <w:t>HKSCCN_CAMS@HKEX.COM.HK</w:t>
            </w:r>
          </w:p>
          <w:p w14:paraId="26ACC447" w14:textId="459950C0" w:rsidR="0069651A" w:rsidRPr="00B360F1" w:rsidRDefault="00B55441" w:rsidP="00010763">
            <w:pPr>
              <w:jc w:val="both"/>
              <w:rPr>
                <w:rFonts w:ascii="Arial" w:eastAsia="微軟正黑體" w:hAnsi="Arial" w:cs="Arial"/>
              </w:rPr>
            </w:pPr>
            <w:r w:rsidRPr="00B360F1" w:rsidDel="00B55441">
              <w:rPr>
                <w:rFonts w:ascii="Arial" w:eastAsia="微軟正黑體" w:hAnsi="Arial" w:cs="Arial"/>
              </w:rPr>
              <w:t xml:space="preserve"> </w:t>
            </w:r>
          </w:p>
        </w:tc>
      </w:tr>
      <w:tr w:rsidR="0069651A" w:rsidRPr="00B360F1" w14:paraId="21563CC6" w14:textId="77777777" w:rsidTr="00AA4815">
        <w:tc>
          <w:tcPr>
            <w:tcW w:w="5426" w:type="dxa"/>
          </w:tcPr>
          <w:p w14:paraId="4F1B2335" w14:textId="2BAAF7C5" w:rsidR="007C6AFD" w:rsidRPr="00873120" w:rsidRDefault="00AA4815" w:rsidP="00010763">
            <w:pPr>
              <w:pStyle w:val="ListParagraph"/>
              <w:numPr>
                <w:ilvl w:val="0"/>
                <w:numId w:val="19"/>
              </w:numPr>
              <w:ind w:left="343" w:hanging="270"/>
              <w:jc w:val="both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</w:rPr>
              <w:t>電</w:t>
            </w:r>
            <w:r w:rsidRPr="0026233E">
              <w:rPr>
                <w:rFonts w:ascii="Arial" w:eastAsia="微軟正黑體" w:hAnsi="Arial" w:cs="Arial"/>
              </w:rPr>
              <w:t>子呈交系統用戶管理</w:t>
            </w:r>
            <w:r>
              <w:rPr>
                <w:rFonts w:ascii="Arial" w:eastAsia="微軟正黑體" w:hAnsi="Arial" w:cs="Arial" w:hint="eastAsia"/>
              </w:rPr>
              <w:t>及一般呈交程序</w:t>
            </w:r>
          </w:p>
          <w:p w14:paraId="3B3007C4" w14:textId="5BD951C9" w:rsidR="007C6AFD" w:rsidRDefault="007C6AFD" w:rsidP="00010763">
            <w:pPr>
              <w:jc w:val="both"/>
              <w:rPr>
                <w:rFonts w:ascii="Arial" w:eastAsia="微軟正黑體" w:hAnsi="Arial" w:cs="Arial"/>
              </w:rPr>
            </w:pPr>
          </w:p>
          <w:p w14:paraId="3B237C56" w14:textId="77777777" w:rsidR="007C6AFD" w:rsidRDefault="007C6AFD" w:rsidP="00010763">
            <w:pPr>
              <w:jc w:val="both"/>
              <w:rPr>
                <w:rFonts w:ascii="Arial" w:eastAsia="微軟正黑體" w:hAnsi="Arial" w:cs="Arial"/>
              </w:rPr>
            </w:pPr>
          </w:p>
          <w:p w14:paraId="1345402B" w14:textId="22EE1141" w:rsidR="007C6AFD" w:rsidRPr="00873120" w:rsidRDefault="007C6AFD" w:rsidP="00010763">
            <w:pPr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3924" w:type="dxa"/>
          </w:tcPr>
          <w:p w14:paraId="5A1D6AA8" w14:textId="77777777" w:rsidR="00A71835" w:rsidRPr="0026233E" w:rsidRDefault="00A71835" w:rsidP="00010763">
            <w:pPr>
              <w:jc w:val="both"/>
              <w:rPr>
                <w:rFonts w:eastAsia="微軟正黑體"/>
              </w:rPr>
            </w:pPr>
            <w:r w:rsidRPr="0026233E">
              <w:rPr>
                <w:rFonts w:eastAsia="微軟正黑體"/>
              </w:rPr>
              <w:t>電子呈交系統熱線：</w:t>
            </w:r>
          </w:p>
          <w:p w14:paraId="5AEABF27" w14:textId="4FF1B3B1" w:rsidR="0073749B" w:rsidRDefault="00A71835" w:rsidP="0073749B">
            <w:pPr>
              <w:jc w:val="both"/>
              <w:rPr>
                <w:rFonts w:ascii="微軟正黑體" w:eastAsia="微軟正黑體" w:hAnsi="微軟正黑體"/>
              </w:rPr>
            </w:pPr>
            <w:r w:rsidRPr="00AE3E5B">
              <w:rPr>
                <w:rFonts w:ascii="微軟正黑體" w:eastAsia="微軟正黑體" w:hAnsi="微軟正黑體"/>
              </w:rPr>
              <w:t xml:space="preserve">(+852) 2840 </w:t>
            </w:r>
            <w:r w:rsidR="0073749B" w:rsidRPr="0073749B">
              <w:rPr>
                <w:rFonts w:ascii="微軟正黑體" w:eastAsia="微軟正黑體" w:hAnsi="微軟正黑體"/>
              </w:rPr>
              <w:t>3460</w:t>
            </w:r>
            <w:r w:rsidR="0073749B" w:rsidRPr="0073749B">
              <w:rPr>
                <w:rFonts w:ascii="微軟正黑體" w:eastAsia="微軟正黑體" w:hAnsi="微軟正黑體" w:hint="eastAsia"/>
              </w:rPr>
              <w:t>或</w:t>
            </w:r>
            <w:r w:rsidR="0073749B" w:rsidRPr="0073749B">
              <w:rPr>
                <w:rFonts w:eastAsia="微軟正黑體" w:hint="eastAsia"/>
              </w:rPr>
              <w:t>發送電郵至</w:t>
            </w:r>
            <w:r w:rsidR="0073749B" w:rsidRPr="0073749B">
              <w:rPr>
                <w:rFonts w:ascii="微軟正黑體" w:eastAsia="微軟正黑體" w:hAnsi="微軟正黑體"/>
              </w:rPr>
              <w:t>ESSHotline@hkex.com.hk</w:t>
            </w:r>
          </w:p>
          <w:p w14:paraId="2E2A218F" w14:textId="6CE2FC02" w:rsidR="0073749B" w:rsidRPr="00B360F1" w:rsidRDefault="0073749B" w:rsidP="0073749B">
            <w:pPr>
              <w:jc w:val="both"/>
              <w:rPr>
                <w:rFonts w:ascii="Arial" w:eastAsia="微軟正黑體" w:hAnsi="Arial" w:cs="Arial"/>
              </w:rPr>
            </w:pPr>
          </w:p>
        </w:tc>
      </w:tr>
    </w:tbl>
    <w:p w14:paraId="34120C25" w14:textId="6FDD1C32" w:rsidR="0069651A" w:rsidRDefault="0069651A" w:rsidP="00010763">
      <w:pPr>
        <w:jc w:val="both"/>
        <w:rPr>
          <w:rFonts w:ascii="微軟正黑體" w:eastAsia="微軟正黑體" w:hAnsi="微軟正黑體" w:cs="Arial"/>
          <w:lang w:val="en-US" w:eastAsia="zh-TW"/>
        </w:rPr>
      </w:pPr>
    </w:p>
    <w:p w14:paraId="6D411AF5" w14:textId="1CE9076D" w:rsidR="008967F9" w:rsidRDefault="008967F9" w:rsidP="00010763">
      <w:pPr>
        <w:pStyle w:val="Heading2"/>
        <w:jc w:val="both"/>
        <w:rPr>
          <w:lang w:val="en-US"/>
        </w:rPr>
      </w:pPr>
      <w:bookmarkStart w:id="14" w:name="_Toc74324834"/>
      <w:r>
        <w:rPr>
          <w:rFonts w:ascii="Arial" w:hAnsi="Arial" w:cs="Arial"/>
          <w:lang w:val="en-US"/>
        </w:rPr>
        <w:t>1.6</w:t>
      </w:r>
      <w:r>
        <w:rPr>
          <w:lang w:val="en-US"/>
        </w:rPr>
        <w:t xml:space="preserve"> </w:t>
      </w:r>
      <w:r w:rsidR="00873120">
        <w:rPr>
          <w:rFonts w:ascii="Arial" w:eastAsia="微軟正黑體" w:hAnsi="Arial" w:cs="Arial"/>
        </w:rPr>
        <w:t>債券發行人</w:t>
      </w:r>
      <w:r w:rsidRPr="00B360F1">
        <w:rPr>
          <w:rFonts w:ascii="Arial" w:eastAsia="微軟正黑體" w:hAnsi="Arial" w:cs="Arial"/>
        </w:rPr>
        <w:t>通常在什麼情況下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</w:rPr>
        <w:t>公告表格？</w:t>
      </w:r>
      <w:bookmarkEnd w:id="14"/>
    </w:p>
    <w:p w14:paraId="108FA5B9" w14:textId="529BE5FF" w:rsidR="0069651A" w:rsidRDefault="00873120" w:rsidP="00010763">
      <w:pPr>
        <w:spacing w:after="0"/>
        <w:jc w:val="both"/>
        <w:rPr>
          <w:rFonts w:ascii="微軟正黑體" w:eastAsia="微軟正黑體" w:hAnsi="微軟正黑體" w:cs="Arial"/>
          <w:lang w:eastAsia="zh-TW"/>
        </w:rPr>
      </w:pPr>
      <w:r w:rsidRPr="00A71835">
        <w:rPr>
          <w:rFonts w:ascii="Arial" w:eastAsia="微軟正黑體" w:hAnsi="Arial" w:cs="Arial"/>
        </w:rPr>
        <w:t>債券發行人</w:t>
      </w:r>
      <w:r w:rsidR="00A71835" w:rsidRPr="00A71835">
        <w:rPr>
          <w:rFonts w:ascii="Arial" w:eastAsia="微軟正黑體" w:hAnsi="Arial" w:cs="Arial" w:hint="eastAsia"/>
          <w:lang w:eastAsia="zh-TW"/>
        </w:rPr>
        <w:t>應就</w:t>
      </w:r>
      <w:r w:rsidR="00A71835" w:rsidRPr="00A71835">
        <w:rPr>
          <w:rFonts w:ascii="微軟正黑體" w:eastAsia="微軟正黑體" w:hAnsi="微軟正黑體" w:cs="Arial" w:hint="eastAsia"/>
          <w:lang w:eastAsia="zh-TW"/>
        </w:rPr>
        <w:t>新</w:t>
      </w:r>
      <w:r w:rsidR="00A71835" w:rsidRPr="00A71835">
        <w:rPr>
          <w:rFonts w:ascii="微軟正黑體" w:eastAsia="微軟正黑體" w:hAnsi="微軟正黑體" w:cs="Arial"/>
        </w:rPr>
        <w:t>公布的</w:t>
      </w:r>
      <w:r w:rsidR="00A71835" w:rsidRPr="00A71835">
        <w:rPr>
          <w:rFonts w:ascii="微軟正黑體" w:eastAsia="微軟正黑體" w:hAnsi="微軟正黑體" w:cs="Arial" w:hint="eastAsia"/>
          <w:lang w:eastAsia="zh-TW"/>
        </w:rPr>
        <w:t>利息派發刊登</w:t>
      </w:r>
      <w:r w:rsidR="00A71835" w:rsidRPr="00A71835">
        <w:rPr>
          <w:rFonts w:ascii="Arial" w:eastAsia="微軟正黑體" w:hAnsi="Arial" w:cs="Arial"/>
        </w:rPr>
        <w:t>公告表格</w:t>
      </w:r>
      <w:r w:rsidR="00A71835">
        <w:rPr>
          <w:rFonts w:ascii="微軟正黑體" w:eastAsia="微軟正黑體" w:hAnsi="微軟正黑體" w:cs="Arial" w:hint="eastAsia"/>
          <w:lang w:eastAsia="zh-TW"/>
        </w:rPr>
        <w:t>。</w:t>
      </w:r>
    </w:p>
    <w:p w14:paraId="41D34E37" w14:textId="77777777" w:rsidR="00A71835" w:rsidRPr="00A71835" w:rsidRDefault="00A71835" w:rsidP="00010763">
      <w:pPr>
        <w:spacing w:after="0"/>
        <w:jc w:val="both"/>
        <w:rPr>
          <w:lang w:val="en-US"/>
        </w:rPr>
      </w:pPr>
    </w:p>
    <w:p w14:paraId="2D4A89D4" w14:textId="181ADC06" w:rsidR="007366D1" w:rsidRDefault="00A71835" w:rsidP="00010763">
      <w:pPr>
        <w:spacing w:after="0"/>
        <w:ind w:left="1"/>
        <w:jc w:val="both"/>
        <w:rPr>
          <w:lang w:val="en-US"/>
        </w:rPr>
      </w:pPr>
      <w:r w:rsidRPr="00A71835">
        <w:rPr>
          <w:rFonts w:ascii="Arial" w:eastAsia="微軟正黑體" w:hAnsi="Arial" w:cs="Arial"/>
        </w:rPr>
        <w:t>債券</w:t>
      </w:r>
      <w:r w:rsidRPr="00322460">
        <w:rPr>
          <w:rFonts w:ascii="微軟正黑體" w:eastAsia="微軟正黑體" w:hAnsi="微軟正黑體" w:cs="Arial"/>
          <w:lang w:val="en-US"/>
        </w:rPr>
        <w:t>發行人應使用公告表格公布</w:t>
      </w:r>
      <w:r w:rsidRPr="00322460">
        <w:rPr>
          <w:rFonts w:ascii="微軟正黑體" w:eastAsia="微軟正黑體" w:hAnsi="微軟正黑體" w:cs="Arial"/>
        </w:rPr>
        <w:t>任何更新</w:t>
      </w:r>
      <w:r>
        <w:rPr>
          <w:rFonts w:ascii="微軟正黑體" w:eastAsia="微軟正黑體" w:hAnsi="微軟正黑體" w:cs="Arial" w:hint="eastAsia"/>
          <w:lang w:eastAsia="zh-TW"/>
        </w:rPr>
        <w:t>、修訂</w:t>
      </w:r>
      <w:r w:rsidRPr="00322460">
        <w:rPr>
          <w:rFonts w:ascii="微軟正黑體" w:eastAsia="微軟正黑體" w:hAnsi="微軟正黑體" w:cs="Arial"/>
        </w:rPr>
        <w:t>或取消</w:t>
      </w:r>
      <w:r w:rsidRPr="00322460">
        <w:rPr>
          <w:rFonts w:ascii="微軟正黑體" w:eastAsia="微軟正黑體" w:hAnsi="微軟正黑體" w:cs="Arial"/>
          <w:lang w:val="en-US"/>
        </w:rPr>
        <w:t>當初使用公告表格公布的</w:t>
      </w:r>
      <w:r w:rsidRPr="00A71835">
        <w:rPr>
          <w:rFonts w:ascii="微軟正黑體" w:eastAsia="微軟正黑體" w:hAnsi="微軟正黑體" w:cs="Arial" w:hint="eastAsia"/>
          <w:lang w:eastAsia="zh-TW"/>
        </w:rPr>
        <w:t>利息派發</w:t>
      </w:r>
      <w:r>
        <w:rPr>
          <w:rFonts w:ascii="微軟正黑體" w:eastAsia="微軟正黑體" w:hAnsi="微軟正黑體" w:cs="Arial" w:hint="eastAsia"/>
          <w:lang w:val="en-US" w:eastAsia="zh-TW"/>
        </w:rPr>
        <w:t>，例如</w:t>
      </w:r>
      <w:r>
        <w:rPr>
          <w:rFonts w:ascii="Arial" w:eastAsia="微軟正黑體" w:hAnsi="Arial" w:cs="Arial" w:hint="eastAsia"/>
          <w:lang w:eastAsia="zh-TW"/>
        </w:rPr>
        <w:t>：</w:t>
      </w:r>
    </w:p>
    <w:p w14:paraId="5386DEBF" w14:textId="4D7AD348" w:rsidR="007366D1" w:rsidRPr="00873120" w:rsidRDefault="007366D1" w:rsidP="00010763">
      <w:pPr>
        <w:pStyle w:val="ListParagraph"/>
        <w:numPr>
          <w:ilvl w:val="0"/>
          <w:numId w:val="10"/>
        </w:numPr>
        <w:spacing w:after="0"/>
        <w:ind w:left="426" w:hanging="425"/>
        <w:jc w:val="both"/>
        <w:rPr>
          <w:lang w:val="en-US"/>
        </w:rPr>
      </w:pPr>
      <w:r w:rsidRPr="00B360F1">
        <w:rPr>
          <w:rFonts w:ascii="Arial" w:eastAsia="微軟正黑體" w:hAnsi="Arial" w:cs="Arial"/>
        </w:rPr>
        <w:t>更新</w:t>
      </w:r>
      <w:r>
        <w:rPr>
          <w:rFonts w:ascii="Arial" w:eastAsia="微軟正黑體" w:hAnsi="Arial" w:cs="Arial" w:hint="eastAsia"/>
          <w:lang w:eastAsia="zh-TW"/>
        </w:rPr>
        <w:t>先前</w:t>
      </w:r>
      <w:r w:rsidR="00A50945">
        <w:rPr>
          <w:rFonts w:ascii="微軟正黑體" w:eastAsia="微軟正黑體" w:hAnsi="微軟正黑體" w:cs="Arial" w:hint="eastAsia"/>
          <w:lang w:eastAsia="zh-TW"/>
        </w:rPr>
        <w:t>利息派發</w:t>
      </w:r>
      <w:r w:rsidRPr="00873120">
        <w:rPr>
          <w:rFonts w:ascii="Arial" w:eastAsia="微軟正黑體" w:hAnsi="Arial" w:cs="Arial" w:hint="eastAsia"/>
        </w:rPr>
        <w:t>的行政安排（例如</w:t>
      </w:r>
      <w:r w:rsidR="00A50945" w:rsidRPr="00873120">
        <w:rPr>
          <w:rFonts w:ascii="Arial" w:eastAsia="微軟正黑體" w:hAnsi="Arial" w:cs="Arial" w:hint="eastAsia"/>
        </w:rPr>
        <w:t>利息</w:t>
      </w:r>
      <w:r w:rsidR="00A50945" w:rsidRPr="00873120">
        <w:rPr>
          <w:rFonts w:ascii="Arial" w:eastAsia="微軟正黑體" w:hAnsi="Arial" w:cs="Arial"/>
        </w:rPr>
        <w:t>年利率</w:t>
      </w:r>
      <w:r w:rsidRPr="00873120">
        <w:rPr>
          <w:rFonts w:ascii="Arial" w:eastAsia="微軟正黑體" w:hAnsi="Arial" w:cs="Arial" w:hint="eastAsia"/>
        </w:rPr>
        <w:t>、</w:t>
      </w:r>
      <w:r w:rsidR="00A50945" w:rsidRPr="00873120">
        <w:rPr>
          <w:rFonts w:ascii="Arial" w:eastAsia="微軟正黑體" w:hAnsi="Arial" w:cs="Arial"/>
        </w:rPr>
        <w:t>派</w:t>
      </w:r>
      <w:r w:rsidR="00A50945" w:rsidRPr="00873120">
        <w:rPr>
          <w:rFonts w:ascii="Arial" w:eastAsia="微軟正黑體" w:hAnsi="Arial" w:cs="Arial" w:hint="eastAsia"/>
        </w:rPr>
        <w:t>發</w:t>
      </w:r>
      <w:r w:rsidR="00A50945" w:rsidRPr="00873120">
        <w:rPr>
          <w:rFonts w:ascii="Arial" w:eastAsia="微軟正黑體" w:hAnsi="Arial" w:cs="Arial"/>
        </w:rPr>
        <w:t>日</w:t>
      </w:r>
      <w:r w:rsidRPr="00873120">
        <w:rPr>
          <w:rFonts w:ascii="Arial" w:eastAsia="微軟正黑體" w:hAnsi="Arial" w:cs="Arial" w:hint="eastAsia"/>
        </w:rPr>
        <w:t>等）</w:t>
      </w:r>
      <w:r w:rsidR="00A71835" w:rsidRPr="00406D02">
        <w:rPr>
          <w:rFonts w:ascii="微軟正黑體" w:eastAsia="微軟正黑體" w:hAnsi="微軟正黑體" w:cs="Arial" w:hint="eastAsia"/>
          <w:lang w:eastAsia="zh-TW"/>
        </w:rPr>
        <w:t>;</w:t>
      </w:r>
      <w:r w:rsidR="00A71835" w:rsidRPr="00406D02">
        <w:rPr>
          <w:rFonts w:ascii="微軟正黑體" w:eastAsia="微軟正黑體" w:hAnsi="微軟正黑體" w:cs="Arial"/>
          <w:lang w:eastAsia="zh-TW"/>
        </w:rPr>
        <w:t xml:space="preserve"> </w:t>
      </w:r>
      <w:r w:rsidR="00A71835" w:rsidRPr="00406D02">
        <w:rPr>
          <w:rFonts w:ascii="微軟正黑體" w:eastAsia="微軟正黑體" w:hAnsi="微軟正黑體" w:cs="Arial" w:hint="eastAsia"/>
          <w:lang w:eastAsia="zh-TW"/>
        </w:rPr>
        <w:t>或</w:t>
      </w:r>
    </w:p>
    <w:p w14:paraId="32A4D6FD" w14:textId="16EF1036" w:rsidR="007366D1" w:rsidRPr="00010763" w:rsidRDefault="00A71835" w:rsidP="00010763">
      <w:pPr>
        <w:pStyle w:val="ListParagraph"/>
        <w:numPr>
          <w:ilvl w:val="0"/>
          <w:numId w:val="10"/>
        </w:numPr>
        <w:spacing w:after="0"/>
        <w:ind w:left="426" w:hanging="425"/>
        <w:jc w:val="both"/>
        <w:rPr>
          <w:lang w:val="en-US"/>
        </w:rPr>
      </w:pPr>
      <w:r>
        <w:rPr>
          <w:rFonts w:ascii="Arial" w:eastAsia="微軟正黑體" w:hAnsi="Arial" w:cs="Arial" w:hint="eastAsia"/>
          <w:lang w:eastAsia="zh-TW"/>
        </w:rPr>
        <w:t>因</w:t>
      </w:r>
      <w:r w:rsidRPr="00A71835">
        <w:rPr>
          <w:rFonts w:ascii="Arial" w:eastAsia="微軟正黑體" w:hAnsi="Arial" w:cs="Arial"/>
        </w:rPr>
        <w:t>債券</w:t>
      </w:r>
      <w:r w:rsidRPr="00B360F1">
        <w:rPr>
          <w:rFonts w:ascii="Arial" w:eastAsia="微軟正黑體" w:hAnsi="Arial" w:cs="Arial"/>
        </w:rPr>
        <w:t>發行人管理層</w:t>
      </w:r>
      <w:r>
        <w:rPr>
          <w:rFonts w:ascii="Arial" w:eastAsia="微軟正黑體" w:hAnsi="Arial" w:cs="Arial" w:hint="eastAsia"/>
          <w:lang w:eastAsia="zh-TW"/>
        </w:rPr>
        <w:t>之</w:t>
      </w:r>
      <w:r w:rsidRPr="00B360F1">
        <w:rPr>
          <w:rFonts w:ascii="Arial" w:eastAsia="微軟正黑體" w:hAnsi="Arial" w:cs="Arial"/>
        </w:rPr>
        <w:t>決定或</w:t>
      </w:r>
      <w:r>
        <w:rPr>
          <w:rFonts w:ascii="Arial" w:eastAsia="微軟正黑體" w:hAnsi="Arial" w:cs="Arial" w:hint="eastAsia"/>
          <w:lang w:eastAsia="zh-TW"/>
        </w:rPr>
        <w:t>因</w:t>
      </w:r>
      <w:r w:rsidRPr="00B360F1">
        <w:rPr>
          <w:rFonts w:ascii="Arial" w:eastAsia="微軟正黑體" w:hAnsi="Arial" w:cs="Arial"/>
        </w:rPr>
        <w:t>股東投票</w:t>
      </w:r>
      <w:r>
        <w:rPr>
          <w:rFonts w:ascii="Arial" w:eastAsia="微軟正黑體" w:hAnsi="Arial" w:cs="Arial" w:hint="eastAsia"/>
          <w:lang w:eastAsia="zh-TW"/>
        </w:rPr>
        <w:t>否決而</w:t>
      </w:r>
      <w:r w:rsidRPr="00322460">
        <w:rPr>
          <w:rFonts w:ascii="微軟正黑體" w:eastAsia="微軟正黑體" w:hAnsi="微軟正黑體" w:cs="Arial"/>
        </w:rPr>
        <w:t>取消</w:t>
      </w:r>
      <w:r w:rsidRPr="00B360F1">
        <w:rPr>
          <w:rFonts w:ascii="Arial" w:eastAsia="微軟正黑體" w:hAnsi="Arial" w:cs="Arial"/>
        </w:rPr>
        <w:t>或撤</w:t>
      </w:r>
      <w:r>
        <w:rPr>
          <w:rFonts w:ascii="Arial" w:eastAsia="微軟正黑體" w:hAnsi="Arial" w:cs="Arial" w:hint="eastAsia"/>
          <w:lang w:eastAsia="zh-TW"/>
        </w:rPr>
        <w:t>回</w:t>
      </w:r>
      <w:r w:rsidR="007366D1">
        <w:rPr>
          <w:rFonts w:ascii="Arial" w:eastAsia="微軟正黑體" w:hAnsi="Arial" w:cs="Arial" w:hint="eastAsia"/>
          <w:lang w:eastAsia="zh-TW"/>
        </w:rPr>
        <w:t>先前</w:t>
      </w:r>
      <w:r w:rsidR="00A50945">
        <w:rPr>
          <w:rFonts w:ascii="微軟正黑體" w:eastAsia="微軟正黑體" w:hAnsi="微軟正黑體" w:cs="Arial" w:hint="eastAsia"/>
          <w:lang w:eastAsia="zh-TW"/>
        </w:rPr>
        <w:t>利息派發</w:t>
      </w:r>
      <w:r>
        <w:rPr>
          <w:rFonts w:ascii="微軟正黑體" w:eastAsia="微軟正黑體" w:hAnsi="微軟正黑體" w:cs="Arial" w:hint="eastAsia"/>
          <w:lang w:eastAsia="zh-TW"/>
        </w:rPr>
        <w:t>。</w:t>
      </w:r>
    </w:p>
    <w:p w14:paraId="6C4D9925" w14:textId="77777777" w:rsidR="00010763" w:rsidRPr="00010763" w:rsidRDefault="00010763" w:rsidP="00010763">
      <w:pPr>
        <w:spacing w:after="0"/>
        <w:ind w:left="1"/>
        <w:jc w:val="both"/>
        <w:rPr>
          <w:lang w:val="en-US"/>
        </w:rPr>
      </w:pPr>
    </w:p>
    <w:p w14:paraId="369904F1" w14:textId="296FC4EB" w:rsidR="00832339" w:rsidRDefault="00832339" w:rsidP="00832339">
      <w:pPr>
        <w:pStyle w:val="Heading2"/>
        <w:rPr>
          <w:lang w:val="en-US"/>
        </w:rPr>
      </w:pPr>
      <w:bookmarkStart w:id="15" w:name="_Toc74316491"/>
      <w:bookmarkStart w:id="16" w:name="_Toc74324835"/>
      <w:r>
        <w:rPr>
          <w:rFonts w:ascii="Arial" w:hAnsi="Arial" w:cs="Arial"/>
          <w:lang w:val="en-US"/>
        </w:rPr>
        <w:t>1.7</w:t>
      </w:r>
      <w:r>
        <w:rPr>
          <w:lang w:val="en-US"/>
        </w:rPr>
        <w:t xml:space="preserve"> </w:t>
      </w:r>
      <w:r>
        <w:rPr>
          <w:rFonts w:ascii="Arial" w:eastAsia="微軟正黑體" w:hAnsi="Arial" w:cs="Arial" w:hint="eastAsia"/>
          <w:lang w:eastAsia="zh-TW"/>
        </w:rPr>
        <w:t>如</w:t>
      </w:r>
      <w:r>
        <w:rPr>
          <w:rFonts w:ascii="Arial" w:eastAsia="微軟正黑體" w:hAnsi="Arial" w:cs="Arial"/>
        </w:rPr>
        <w:t>債券</w:t>
      </w:r>
      <w:r w:rsidRPr="00B360F1">
        <w:rPr>
          <w:rFonts w:ascii="Arial" w:eastAsia="微軟正黑體" w:hAnsi="Arial" w:cs="Arial"/>
        </w:rPr>
        <w:t>發行人</w:t>
      </w:r>
      <w:r>
        <w:rPr>
          <w:rFonts w:ascii="Arial" w:eastAsia="微軟正黑體" w:hAnsi="Arial" w:cs="Arial" w:hint="eastAsia"/>
          <w:lang w:eastAsia="zh-TW"/>
        </w:rPr>
        <w:t>已於業績</w:t>
      </w:r>
      <w:r w:rsidRPr="00A95CCD">
        <w:rPr>
          <w:rFonts w:ascii="Arial" w:eastAsia="微軟正黑體" w:hAnsi="Arial" w:cs="Arial" w:hint="eastAsia"/>
          <w:lang w:eastAsia="zh-TW"/>
        </w:rPr>
        <w:t>公告</w:t>
      </w:r>
      <w:r>
        <w:rPr>
          <w:rFonts w:ascii="Arial" w:eastAsia="微軟正黑體" w:hAnsi="Arial" w:cs="Arial" w:hint="eastAsia"/>
          <w:lang w:eastAsia="zh-TW"/>
        </w:rPr>
        <w:t>或其他公告披露</w:t>
      </w:r>
      <w:r w:rsidRPr="00322460">
        <w:rPr>
          <w:rFonts w:ascii="微軟正黑體" w:eastAsia="微軟正黑體" w:hAnsi="微軟正黑體" w:cs="Arial"/>
        </w:rPr>
        <w:t>相關公司行動</w:t>
      </w:r>
      <w:r>
        <w:rPr>
          <w:rFonts w:ascii="微軟正黑體" w:eastAsia="微軟正黑體" w:hAnsi="微軟正黑體" w:cs="Arial" w:hint="eastAsia"/>
          <w:lang w:eastAsia="zh-TW"/>
        </w:rPr>
        <w:t>的資料</w:t>
      </w:r>
      <w:r w:rsidRPr="005546A5">
        <w:rPr>
          <w:rFonts w:ascii="微軟正黑體" w:eastAsia="微軟正黑體" w:hAnsi="微軟正黑體" w:cs="Arial"/>
        </w:rPr>
        <w:t>（例如</w:t>
      </w:r>
      <w:r w:rsidRPr="00A71835">
        <w:rPr>
          <w:rFonts w:ascii="微軟正黑體" w:eastAsia="微軟正黑體" w:hAnsi="微軟正黑體" w:cs="Arial" w:hint="eastAsia"/>
          <w:lang w:eastAsia="zh-TW"/>
        </w:rPr>
        <w:t>利息派發</w:t>
      </w:r>
      <w:r>
        <w:rPr>
          <w:rFonts w:ascii="微軟正黑體" w:eastAsia="微軟正黑體" w:hAnsi="微軟正黑體" w:cs="Arial"/>
          <w:lang w:eastAsia="zh-TW"/>
        </w:rPr>
        <w:t>）</w:t>
      </w:r>
      <w:r>
        <w:rPr>
          <w:rFonts w:ascii="微軟正黑體" w:eastAsia="微軟正黑體" w:hAnsi="微軟正黑體" w:cs="Arial" w:hint="eastAsia"/>
          <w:lang w:eastAsia="zh-TW"/>
        </w:rPr>
        <w:t>，它是否需要</w:t>
      </w:r>
      <w:r w:rsidRPr="006879DF">
        <w:rPr>
          <w:rFonts w:ascii="微軟正黑體" w:eastAsia="微軟正黑體" w:hAnsi="微軟正黑體" w:cs="Arial"/>
          <w:lang w:eastAsia="zh-TW"/>
        </w:rPr>
        <w:t>刊</w:t>
      </w:r>
      <w:r w:rsidRPr="006879DF">
        <w:rPr>
          <w:rFonts w:ascii="微軟正黑體" w:eastAsia="微軟正黑體" w:hAnsi="微軟正黑體" w:cs="Arial" w:hint="eastAsia"/>
          <w:lang w:eastAsia="zh-TW"/>
        </w:rPr>
        <w:t>登</w:t>
      </w:r>
      <w:r w:rsidRPr="005546A5">
        <w:rPr>
          <w:rFonts w:ascii="微軟正黑體" w:eastAsia="微軟正黑體" w:hAnsi="微軟正黑體" w:cs="Arial" w:hint="eastAsia"/>
          <w:lang w:eastAsia="zh-TW"/>
        </w:rPr>
        <w:t>公告表格</w:t>
      </w:r>
      <w:r w:rsidRPr="00B360F1">
        <w:rPr>
          <w:rFonts w:ascii="Arial" w:eastAsia="微軟正黑體" w:hAnsi="Arial" w:cs="Arial"/>
        </w:rPr>
        <w:t>？</w:t>
      </w:r>
      <w:bookmarkEnd w:id="15"/>
      <w:bookmarkEnd w:id="16"/>
    </w:p>
    <w:p w14:paraId="275F74AF" w14:textId="6DCCB796" w:rsidR="00832339" w:rsidRDefault="00832339" w:rsidP="00832339">
      <w:pPr>
        <w:spacing w:after="0"/>
        <w:rPr>
          <w:rFonts w:ascii="微軟正黑體" w:eastAsia="微軟正黑體" w:hAnsi="微軟正黑體" w:cs="Arial"/>
          <w:lang w:eastAsia="zh-TW"/>
        </w:rPr>
      </w:pPr>
      <w:r>
        <w:rPr>
          <w:rFonts w:ascii="微軟正黑體" w:eastAsia="微軟正黑體" w:hAnsi="微軟正黑體" w:cs="Arial" w:hint="eastAsia"/>
          <w:lang w:val="en-US" w:eastAsia="zh-TW"/>
        </w:rPr>
        <w:t>需要，</w:t>
      </w:r>
      <w:r w:rsidR="000E3AD4" w:rsidRPr="00A71835">
        <w:rPr>
          <w:rFonts w:ascii="Arial" w:eastAsia="微軟正黑體" w:hAnsi="Arial" w:cs="Arial"/>
        </w:rPr>
        <w:t>債券</w:t>
      </w:r>
      <w:r>
        <w:rPr>
          <w:rFonts w:ascii="微軟正黑體" w:eastAsia="微軟正黑體" w:hAnsi="微軟正黑體" w:cs="Arial" w:hint="eastAsia"/>
          <w:lang w:val="en-US" w:eastAsia="zh-TW"/>
        </w:rPr>
        <w:t>發行人需就任何</w:t>
      </w:r>
      <w:r w:rsidR="000E3AD4">
        <w:rPr>
          <w:rFonts w:ascii="微軟正黑體" w:eastAsia="微軟正黑體" w:hAnsi="微軟正黑體" w:cs="Arial" w:hint="eastAsia"/>
          <w:lang w:eastAsia="zh-TW"/>
        </w:rPr>
        <w:t>利息派發</w:t>
      </w:r>
      <w:r w:rsidRPr="00A95CCD">
        <w:rPr>
          <w:rFonts w:ascii="微軟正黑體" w:eastAsia="微軟正黑體" w:hAnsi="微軟正黑體" w:cs="Arial"/>
          <w:lang w:eastAsia="zh-TW"/>
        </w:rPr>
        <w:t>刊</w:t>
      </w:r>
      <w:r>
        <w:rPr>
          <w:rFonts w:ascii="微軟正黑體" w:eastAsia="微軟正黑體" w:hAnsi="微軟正黑體" w:cs="Arial" w:hint="eastAsia"/>
          <w:lang w:eastAsia="zh-TW"/>
        </w:rPr>
        <w:t>登</w:t>
      </w:r>
      <w:r w:rsidRPr="00A95CCD">
        <w:rPr>
          <w:rFonts w:ascii="微軟正黑體" w:eastAsia="微軟正黑體" w:hAnsi="微軟正黑體" w:cs="Arial" w:hint="eastAsia"/>
          <w:lang w:eastAsia="zh-TW"/>
        </w:rPr>
        <w:t>公告表格</w:t>
      </w:r>
      <w:r>
        <w:rPr>
          <w:rFonts w:ascii="微軟正黑體" w:eastAsia="微軟正黑體" w:hAnsi="微軟正黑體" w:cs="Arial" w:hint="eastAsia"/>
          <w:lang w:eastAsia="zh-TW"/>
        </w:rPr>
        <w:t>，不論同樣的資料是否已於</w:t>
      </w:r>
      <w:r w:rsidRPr="00A95CCD">
        <w:rPr>
          <w:rFonts w:ascii="微軟正黑體" w:eastAsia="微軟正黑體" w:hAnsi="微軟正黑體" w:cs="Arial"/>
          <w:lang w:eastAsia="zh-TW"/>
        </w:rPr>
        <w:t>業績</w:t>
      </w:r>
      <w:r w:rsidRPr="00A95CCD">
        <w:rPr>
          <w:rFonts w:ascii="微軟正黑體" w:eastAsia="微軟正黑體" w:hAnsi="微軟正黑體" w:cs="Arial" w:hint="eastAsia"/>
          <w:lang w:eastAsia="zh-TW"/>
        </w:rPr>
        <w:t>公告或其他公告</w:t>
      </w:r>
      <w:r>
        <w:rPr>
          <w:rFonts w:ascii="微軟正黑體" w:eastAsia="微軟正黑體" w:hAnsi="微軟正黑體" w:cs="Arial" w:hint="eastAsia"/>
          <w:lang w:eastAsia="zh-TW"/>
        </w:rPr>
        <w:t>上</w:t>
      </w:r>
      <w:r w:rsidRPr="00A95CCD">
        <w:rPr>
          <w:rFonts w:ascii="微軟正黑體" w:eastAsia="微軟正黑體" w:hAnsi="微軟正黑體" w:cs="Arial" w:hint="eastAsia"/>
          <w:lang w:eastAsia="zh-TW"/>
        </w:rPr>
        <w:t>披露</w:t>
      </w:r>
      <w:r>
        <w:rPr>
          <w:rFonts w:ascii="微軟正黑體" w:eastAsia="微軟正黑體" w:hAnsi="微軟正黑體" w:cs="Arial" w:hint="eastAsia"/>
          <w:lang w:eastAsia="zh-TW"/>
        </w:rPr>
        <w:t>。</w:t>
      </w:r>
    </w:p>
    <w:p w14:paraId="0E8CD596" w14:textId="77777777" w:rsidR="00832339" w:rsidRDefault="00832339">
      <w:pPr>
        <w:rPr>
          <w:rFonts w:ascii="Arial" w:eastAsia="微軟正黑體" w:hAnsi="Arial" w:cs="Arial"/>
          <w:color w:val="2E74B5" w:themeColor="accent1" w:themeShade="BF"/>
          <w:sz w:val="32"/>
          <w:szCs w:val="32"/>
        </w:rPr>
      </w:pPr>
      <w:r>
        <w:rPr>
          <w:rFonts w:ascii="Arial" w:eastAsia="微軟正黑體" w:hAnsi="Arial" w:cs="Arial"/>
        </w:rPr>
        <w:br w:type="page"/>
      </w:r>
    </w:p>
    <w:p w14:paraId="1E763ABA" w14:textId="65AF3B8F" w:rsidR="00146EEC" w:rsidRDefault="00146EEC">
      <w:pPr>
        <w:pStyle w:val="Heading1"/>
        <w:numPr>
          <w:ilvl w:val="0"/>
          <w:numId w:val="25"/>
        </w:numPr>
        <w:rPr>
          <w:rFonts w:ascii="Arial" w:eastAsia="微軟正黑體" w:hAnsi="Arial" w:cs="Arial"/>
        </w:rPr>
      </w:pPr>
      <w:bookmarkStart w:id="17" w:name="_Toc74324836"/>
      <w:r w:rsidRPr="00B360F1">
        <w:rPr>
          <w:rFonts w:ascii="Arial" w:eastAsia="微軟正黑體" w:hAnsi="Arial" w:cs="Arial"/>
        </w:rPr>
        <w:lastRenderedPageBreak/>
        <w:t>電子呈交系統的呈交流程及注意事項</w:t>
      </w:r>
      <w:bookmarkEnd w:id="17"/>
    </w:p>
    <w:bookmarkStart w:id="18" w:name="_Toc74159810"/>
    <w:p w14:paraId="0072CEE5" w14:textId="187A1CD6" w:rsidR="00146EEC" w:rsidRDefault="00146EEC" w:rsidP="00010763"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B0F351" wp14:editId="62733F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62025" cy="1188000"/>
                <wp:effectExtent l="0" t="0" r="28575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08AA4" w14:textId="7093CF51" w:rsidR="000021E3" w:rsidRPr="00A71835" w:rsidRDefault="000021E3" w:rsidP="00146EEC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A71835">
                              <w:rPr>
                                <w:b/>
                                <w:lang w:val="en-US"/>
                              </w:rPr>
                              <w:t xml:space="preserve">1. </w:t>
                            </w:r>
                            <w:r w:rsidRPr="00A71835">
                              <w:rPr>
                                <w:rFonts w:hint="eastAsia"/>
                                <w:b/>
                              </w:rPr>
                              <w:t>以</w:t>
                            </w:r>
                            <w:r w:rsidRPr="00A71835">
                              <w:rPr>
                                <w:rFonts w:eastAsia="新細明體" w:hint="eastAsia"/>
                                <w:b/>
                                <w:lang w:eastAsia="zh-TW"/>
                              </w:rPr>
                              <w:t>有</w:t>
                            </w:r>
                            <w:r w:rsidRPr="00A71835">
                              <w:rPr>
                                <w:rFonts w:hint="eastAsia"/>
                                <w:b/>
                              </w:rPr>
                              <w:t>關</w:t>
                            </w:r>
                            <w:r w:rsidRPr="00A71835">
                              <w:rPr>
                                <w:rFonts w:eastAsia="新細明體" w:hint="eastAsia"/>
                                <w:b/>
                                <w:lang w:eastAsia="zh-TW"/>
                              </w:rPr>
                              <w:t>登載</w:t>
                            </w:r>
                            <w:r w:rsidRPr="00A71835">
                              <w:rPr>
                                <w:rFonts w:hint="eastAsia"/>
                                <w:b/>
                              </w:rPr>
                              <w:t>事宜用戶登入</w:t>
                            </w:r>
                            <w:r w:rsidRPr="00A71835">
                              <w:rPr>
                                <w:rFonts w:eastAsia="新細明體"/>
                                <w:b/>
                              </w:rPr>
                              <w:br/>
                            </w:r>
                            <w:r w:rsidRPr="00A71835">
                              <w:rPr>
                                <w:rFonts w:hint="eastAsia"/>
                                <w:b/>
                              </w:rPr>
                              <w:t>電子呈交系統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F351" id="Rectangle 30" o:spid="_x0000_s1026" style="position:absolute;margin-left:0;margin-top:0;width:75.75pt;height:9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" fillcolor="#70ad47 [3209]" strokecolor="#375623 [1609]" strokeweight="1pt">
                <v:textbox>
                  <w:txbxContent>
                    <w:p w14:paraId="59D08AA4" w14:textId="7093CF51" w:rsidR="000021E3" w:rsidRPr="00A71835" w:rsidRDefault="000021E3" w:rsidP="00146EEC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A71835">
                        <w:rPr>
                          <w:b/>
                          <w:lang w:val="en-US"/>
                        </w:rPr>
                        <w:t xml:space="preserve">1. </w:t>
                      </w:r>
                      <w:r w:rsidRPr="00A71835">
                        <w:rPr>
                          <w:rFonts w:hint="eastAsia"/>
                          <w:b/>
                        </w:rPr>
                        <w:t>以</w:t>
                      </w:r>
                      <w:r w:rsidRPr="00A71835">
                        <w:rPr>
                          <w:rFonts w:eastAsia="PMingLiU" w:hint="eastAsia"/>
                          <w:b/>
                          <w:lang w:eastAsia="zh-TW"/>
                        </w:rPr>
                        <w:t>有</w:t>
                      </w:r>
                      <w:r w:rsidRPr="00A71835">
                        <w:rPr>
                          <w:rFonts w:hint="eastAsia"/>
                          <w:b/>
                        </w:rPr>
                        <w:t>關</w:t>
                      </w:r>
                      <w:r w:rsidRPr="00A71835">
                        <w:rPr>
                          <w:rFonts w:eastAsia="PMingLiU" w:hint="eastAsia"/>
                          <w:b/>
                          <w:lang w:eastAsia="zh-TW"/>
                        </w:rPr>
                        <w:t>登載</w:t>
                      </w:r>
                      <w:r w:rsidRPr="00A71835">
                        <w:rPr>
                          <w:rFonts w:hint="eastAsia"/>
                          <w:b/>
                        </w:rPr>
                        <w:t>事宜用戶登入</w:t>
                      </w:r>
                      <w:r w:rsidRPr="00A71835">
                        <w:rPr>
                          <w:rFonts w:eastAsia="PMingLiU"/>
                          <w:b/>
                        </w:rPr>
                        <w:br/>
                      </w:r>
                      <w:r w:rsidRPr="00A71835">
                        <w:rPr>
                          <w:rFonts w:hint="eastAsia"/>
                          <w:b/>
                        </w:rPr>
                        <w:t>電子呈交系統</w:t>
                      </w:r>
                    </w:p>
                  </w:txbxContent>
                </v:textbox>
              </v:rect>
            </w:pict>
          </mc:Fallback>
        </mc:AlternateContent>
      </w: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53DEC7" wp14:editId="7E96775E">
                <wp:simplePos x="0" y="0"/>
                <wp:positionH relativeFrom="column">
                  <wp:posOffset>962025</wp:posOffset>
                </wp:positionH>
                <wp:positionV relativeFrom="paragraph">
                  <wp:posOffset>422275</wp:posOffset>
                </wp:positionV>
                <wp:extent cx="5638800" cy="45719"/>
                <wp:effectExtent l="0" t="38100" r="38100" b="8826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75.75pt;margin-top:33.25pt;width:444pt;height:3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6E53BF" wp14:editId="3C8FB74E">
                <wp:simplePos x="0" y="0"/>
                <wp:positionH relativeFrom="column">
                  <wp:posOffset>4192905</wp:posOffset>
                </wp:positionH>
                <wp:positionV relativeFrom="paragraph">
                  <wp:posOffset>5080</wp:posOffset>
                </wp:positionV>
                <wp:extent cx="1017270" cy="1188000"/>
                <wp:effectExtent l="0" t="0" r="1143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38A53" w14:textId="081D1FAC" w:rsidR="000021E3" w:rsidRPr="001021B9" w:rsidRDefault="000021E3" w:rsidP="00146EE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4. </w:t>
                            </w:r>
                            <w:r>
                              <w:rPr>
                                <w:rFonts w:hint="eastAsia"/>
                              </w:rPr>
                              <w:t>批准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登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E53BF" id="Rectangle 32" o:spid="_x0000_s1027" style="position:absolute;margin-left:330.15pt;margin-top:.4pt;width:80.1pt;height:93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" fillcolor="#5b9bd5 [3204]" strokecolor="#1f4d78 [1604]" strokeweight="1pt">
                <v:textbox>
                  <w:txbxContent>
                    <w:p w14:paraId="30638A53" w14:textId="081D1FAC" w:rsidR="000021E3" w:rsidRPr="001021B9" w:rsidRDefault="000021E3" w:rsidP="00146EE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4. </w:t>
                      </w:r>
                      <w:r>
                        <w:rPr>
                          <w:rFonts w:hint="eastAsia"/>
                        </w:rPr>
                        <w:t>批准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登</w:t>
                      </w:r>
                      <w:r>
                        <w:rPr>
                          <w:rFonts w:eastAsia="PMingLiU"/>
                          <w:lang w:eastAsia="zh-TW"/>
                        </w:rPr>
                        <w:t>載</w:t>
                      </w:r>
                    </w:p>
                  </w:txbxContent>
                </v:textbox>
              </v:rect>
            </w:pict>
          </mc:Fallback>
        </mc:AlternateContent>
      </w: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77FAFB" wp14:editId="45E4729C">
                <wp:simplePos x="0" y="0"/>
                <wp:positionH relativeFrom="column">
                  <wp:posOffset>1171575</wp:posOffset>
                </wp:positionH>
                <wp:positionV relativeFrom="paragraph">
                  <wp:posOffset>9525</wp:posOffset>
                </wp:positionV>
                <wp:extent cx="1028700" cy="1188000"/>
                <wp:effectExtent l="0" t="0" r="1905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E5656" w14:textId="342F7E84" w:rsidR="000021E3" w:rsidRPr="001021B9" w:rsidRDefault="000021E3" w:rsidP="00146EE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</w:rPr>
                              <w:t>填寫呈交詳情</w:t>
                            </w:r>
                            <w:r>
                              <w:rPr>
                                <w:rFonts w:eastAsia="新細明體"/>
                              </w:rPr>
                              <w:br/>
                            </w:r>
                            <w:r w:rsidR="00BE379F">
                              <w:rPr>
                                <w:rFonts w:hint="eastAsia"/>
                              </w:rPr>
                              <w:t>並選擇標題類</w:t>
                            </w:r>
                            <w:r w:rsidR="00BE379F" w:rsidRPr="00BE379F">
                              <w:rPr>
                                <w:rFonts w:hint="eastAsia"/>
                              </w:rPr>
                              <w:t>別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7FAFB" id="Rectangle 33" o:spid="_x0000_s1028" style="position:absolute;margin-left:92.25pt;margin-top:.75pt;width:81pt;height:93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" fillcolor="#5b9bd5 [3204]" strokecolor="#1f4d78 [1604]" strokeweight="1pt">
                <v:textbox>
                  <w:txbxContent>
                    <w:p w14:paraId="75BE5656" w14:textId="342F7E84" w:rsidR="000021E3" w:rsidRPr="001021B9" w:rsidRDefault="000021E3" w:rsidP="00146EE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2. </w:t>
                      </w:r>
                      <w:r>
                        <w:rPr>
                          <w:rFonts w:hint="eastAsia"/>
                        </w:rPr>
                        <w:t>填寫呈交詳情</w:t>
                      </w:r>
                      <w:r>
                        <w:rPr>
                          <w:rFonts w:eastAsia="PMingLiU"/>
                        </w:rPr>
                        <w:br/>
                      </w:r>
                      <w:r w:rsidR="00BE379F">
                        <w:rPr>
                          <w:rFonts w:hint="eastAsia"/>
                        </w:rPr>
                        <w:t>並選擇標題類</w:t>
                      </w:r>
                      <w:r w:rsidR="00BE379F" w:rsidRPr="00BE379F">
                        <w:rPr>
                          <w:rFonts w:hint="eastAsia"/>
                        </w:rPr>
                        <w:t>別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0D9539" wp14:editId="6C22A1A4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552575" cy="1188000"/>
                <wp:effectExtent l="0" t="0" r="28575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30653" w14:textId="5B0C77B2" w:rsidR="000021E3" w:rsidRPr="0080117F" w:rsidRDefault="0080117F" w:rsidP="0080117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3. </w:t>
                            </w:r>
                            <w:r>
                              <w:rPr>
                                <w:rFonts w:hint="eastAsia"/>
                              </w:rPr>
                              <w:t>上載電子表格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選擇表格類型及過往相關呈交及／或上載補充文件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D9539" id="Rectangle 34" o:spid="_x0000_s1029" style="position:absolute;margin-left:192.75pt;margin-top:.75pt;width:122.25pt;height:9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" fillcolor="#5b9bd5 [3204]" strokecolor="#1f4d78 [1604]" strokeweight="1pt">
                <v:textbox>
                  <w:txbxContent>
                    <w:p w14:paraId="22030653" w14:textId="5B0C77B2" w:rsidR="000021E3" w:rsidRPr="0080117F" w:rsidRDefault="0080117F" w:rsidP="0080117F">
                      <w:pPr>
                        <w:spacing w:after="0"/>
                        <w:jc w:val="center"/>
                      </w:pPr>
                      <w:r>
                        <w:rPr>
                          <w:lang w:val="en-US"/>
                        </w:rPr>
                        <w:t xml:space="preserve">3. </w:t>
                      </w:r>
                      <w:r>
                        <w:rPr>
                          <w:rFonts w:hint="eastAsia"/>
                        </w:rPr>
                        <w:t>上載電子表格</w:t>
                      </w:r>
                      <w:r>
                        <w:rPr>
                          <w:rFonts w:eastAsia="PMingLiU"/>
                          <w:lang w:eastAsia="zh-TW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選擇表格類型及過往相關呈交及／或上載補充文件</w:t>
                      </w:r>
                    </w:p>
                  </w:txbxContent>
                </v:textbox>
              </v:rect>
            </w:pict>
          </mc:Fallback>
        </mc:AlternateContent>
      </w: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A00D0A" wp14:editId="2220E0DF">
                <wp:simplePos x="0" y="0"/>
                <wp:positionH relativeFrom="column">
                  <wp:posOffset>5346700</wp:posOffset>
                </wp:positionH>
                <wp:positionV relativeFrom="paragraph">
                  <wp:posOffset>10160</wp:posOffset>
                </wp:positionV>
                <wp:extent cx="1017270" cy="1188000"/>
                <wp:effectExtent l="0" t="0" r="1143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652FA" w14:textId="597D24D2" w:rsidR="000021E3" w:rsidRPr="00873120" w:rsidRDefault="000021E3" w:rsidP="0080117F">
                            <w:pPr>
                              <w:spacing w:after="0"/>
                              <w:jc w:val="center"/>
                            </w:pPr>
                            <w:r w:rsidRPr="001021B9">
                              <w:t xml:space="preserve"> </w:t>
                            </w:r>
                            <w:r w:rsidR="0080117F" w:rsidRPr="001021B9">
                              <w:t xml:space="preserve"> </w:t>
                            </w:r>
                            <w:r w:rsidR="0080117F">
                              <w:t xml:space="preserve">5. </w:t>
                            </w:r>
                            <w:r w:rsidR="0080117F">
                              <w:rPr>
                                <w:rFonts w:hint="eastAsia"/>
                              </w:rPr>
                              <w:t>文件</w:t>
                            </w:r>
                            <w:r w:rsidR="0080117F">
                              <w:rPr>
                                <w:rFonts w:eastAsia="新細明體" w:hint="eastAsia"/>
                                <w:lang w:eastAsia="zh-TW"/>
                              </w:rPr>
                              <w:t>於</w:t>
                            </w:r>
                            <w:r w:rsidR="0080117F">
                              <w:rPr>
                                <w:rFonts w:hint="eastAsia"/>
                              </w:rPr>
                              <w:t>披露易網站</w:t>
                            </w:r>
                            <w:r w:rsidR="0080117F">
                              <w:rPr>
                                <w:rFonts w:eastAsia="新細明體" w:hint="eastAsia"/>
                                <w:lang w:eastAsia="zh-TW"/>
                              </w:rPr>
                              <w:t>上</w:t>
                            </w:r>
                            <w:r w:rsidR="0080117F" w:rsidRPr="00400DC1">
                              <w:rPr>
                                <w:rFonts w:hint="eastAsia"/>
                              </w:rPr>
                              <w:t>登載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00D0A" id="Rectangle 35" o:spid="_x0000_s1030" style="position:absolute;margin-left:421pt;margin-top:.8pt;width:80.1pt;height:93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" fillcolor="#5b9bd5 [3204]" strokecolor="#1f4d78 [1604]" strokeweight="1pt">
                <v:textbox>
                  <w:txbxContent>
                    <w:p w14:paraId="691652FA" w14:textId="597D24D2" w:rsidR="000021E3" w:rsidRPr="00873120" w:rsidRDefault="000021E3" w:rsidP="0080117F">
                      <w:pPr>
                        <w:spacing w:after="0"/>
                        <w:jc w:val="center"/>
                      </w:pPr>
                      <w:r w:rsidRPr="001021B9">
                        <w:t xml:space="preserve"> </w:t>
                      </w:r>
                      <w:r w:rsidR="0080117F" w:rsidRPr="001021B9">
                        <w:t xml:space="preserve"> </w:t>
                      </w:r>
                      <w:r w:rsidR="0080117F">
                        <w:t xml:space="preserve">5. </w:t>
                      </w:r>
                      <w:r w:rsidR="0080117F">
                        <w:rPr>
                          <w:rFonts w:hint="eastAsia"/>
                        </w:rPr>
                        <w:t>文件</w:t>
                      </w:r>
                      <w:r w:rsidR="0080117F">
                        <w:rPr>
                          <w:rFonts w:eastAsia="PMingLiU" w:hint="eastAsia"/>
                          <w:lang w:eastAsia="zh-TW"/>
                        </w:rPr>
                        <w:t>於</w:t>
                      </w:r>
                      <w:r w:rsidR="0080117F">
                        <w:rPr>
                          <w:rFonts w:hint="eastAsia"/>
                        </w:rPr>
                        <w:t>披露易網站</w:t>
                      </w:r>
                      <w:r w:rsidR="0080117F">
                        <w:rPr>
                          <w:rFonts w:eastAsia="PMingLiU" w:hint="eastAsia"/>
                          <w:lang w:eastAsia="zh-TW"/>
                        </w:rPr>
                        <w:t>上</w:t>
                      </w:r>
                      <w:r w:rsidR="0080117F" w:rsidRPr="00400DC1">
                        <w:rPr>
                          <w:rFonts w:hint="eastAsia"/>
                        </w:rPr>
                        <w:t>登載</w:t>
                      </w:r>
                    </w:p>
                  </w:txbxContent>
                </v:textbox>
              </v:rect>
            </w:pict>
          </mc:Fallback>
        </mc:AlternateContent>
      </w:r>
      <w:bookmarkEnd w:id="18"/>
    </w:p>
    <w:p w14:paraId="507B90CB" w14:textId="77777777" w:rsidR="00146EEC" w:rsidRDefault="00146EEC" w:rsidP="00010763"/>
    <w:p w14:paraId="14C9A4B7" w14:textId="74F637AD" w:rsidR="009B4DB1" w:rsidRDefault="009B4DB1" w:rsidP="00010763"/>
    <w:p w14:paraId="24C2E2F5" w14:textId="545AF07E" w:rsidR="00010763" w:rsidRDefault="00010763" w:rsidP="00010763"/>
    <w:p w14:paraId="5CDF41EA" w14:textId="0C07AA64" w:rsidR="00010763" w:rsidRPr="00010763" w:rsidRDefault="00010763" w:rsidP="00010763"/>
    <w:p w14:paraId="16C0CE8F" w14:textId="33FFEB6E" w:rsidR="007833E9" w:rsidRPr="00B360F1" w:rsidRDefault="00DE7094" w:rsidP="00010763">
      <w:pPr>
        <w:pStyle w:val="Heading2"/>
        <w:jc w:val="both"/>
        <w:rPr>
          <w:rFonts w:ascii="Arial" w:eastAsia="微軟正黑體" w:hAnsi="Arial" w:cs="Arial"/>
        </w:rPr>
      </w:pPr>
      <w:bookmarkStart w:id="19" w:name="_Toc74324837"/>
      <w:r w:rsidRPr="00B360F1">
        <w:rPr>
          <w:rFonts w:ascii="Arial" w:eastAsia="微軟正黑體" w:hAnsi="Arial" w:cs="Arial"/>
        </w:rPr>
        <w:t xml:space="preserve">2.1 </w:t>
      </w:r>
      <w:r w:rsidR="00873120">
        <w:rPr>
          <w:rFonts w:ascii="Arial" w:eastAsia="微軟正黑體" w:hAnsi="Arial" w:cs="Arial"/>
        </w:rPr>
        <w:t>債券發行人</w:t>
      </w:r>
      <w:r w:rsidR="00146EEC" w:rsidRPr="00B360F1">
        <w:rPr>
          <w:rFonts w:ascii="Arial" w:eastAsia="微軟正黑體" w:hAnsi="Arial" w:cs="Arial"/>
        </w:rPr>
        <w:t>應使用哪個賬戶登入電子呈交系統，以</w:t>
      </w:r>
      <w:r w:rsidR="00146EEC">
        <w:rPr>
          <w:rFonts w:ascii="Arial" w:eastAsia="微軟正黑體" w:hAnsi="Arial" w:cs="Arial" w:hint="eastAsia"/>
          <w:lang w:eastAsia="zh-TW"/>
        </w:rPr>
        <w:t>登載</w:t>
      </w:r>
      <w:r w:rsidR="00146EEC" w:rsidRPr="00B360F1">
        <w:rPr>
          <w:rFonts w:ascii="Arial" w:eastAsia="微軟正黑體" w:hAnsi="Arial" w:cs="Arial"/>
        </w:rPr>
        <w:t>公告表格？</w:t>
      </w:r>
      <w:bookmarkEnd w:id="19"/>
    </w:p>
    <w:p w14:paraId="133F258A" w14:textId="64F23569" w:rsidR="00146EEC" w:rsidRDefault="00146EEC" w:rsidP="00010763">
      <w:pPr>
        <w:spacing w:after="0"/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</w:rPr>
        <w:t>就像現行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</w:rPr>
        <w:t>程序，</w:t>
      </w:r>
      <w:r w:rsidR="00873120">
        <w:rPr>
          <w:rFonts w:ascii="Arial" w:eastAsia="微軟正黑體" w:hAnsi="Arial" w:cs="Arial"/>
        </w:rPr>
        <w:t>債券發行人</w:t>
      </w:r>
      <w:r w:rsidRPr="00B360F1">
        <w:rPr>
          <w:rFonts w:ascii="Arial" w:eastAsia="微軟正黑體" w:hAnsi="Arial" w:cs="Arial"/>
        </w:rPr>
        <w:t>須以「</w:t>
      </w:r>
      <w:r>
        <w:rPr>
          <w:rFonts w:ascii="Arial" w:eastAsia="微軟正黑體" w:hAnsi="Arial" w:cs="Arial" w:hint="eastAsia"/>
          <w:lang w:eastAsia="zh-TW"/>
        </w:rPr>
        <w:t>有</w:t>
      </w:r>
      <w:r w:rsidRPr="00B360F1">
        <w:rPr>
          <w:rFonts w:ascii="Arial" w:eastAsia="微軟正黑體" w:hAnsi="Arial" w:cs="Arial"/>
        </w:rPr>
        <w:t>關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</w:rPr>
        <w:t>事宜」用戶經電子呈交系統呈交公告表格。</w:t>
      </w:r>
    </w:p>
    <w:p w14:paraId="7D44C930" w14:textId="77777777" w:rsidR="00146EEC" w:rsidRDefault="00146EEC" w:rsidP="00283098">
      <w:pPr>
        <w:spacing w:after="0"/>
        <w:rPr>
          <w:rFonts w:ascii="Arial" w:eastAsia="微軟正黑體" w:hAnsi="Arial" w:cs="Arial"/>
        </w:rPr>
      </w:pPr>
    </w:p>
    <w:p w14:paraId="5E3974C9" w14:textId="6C2C752B" w:rsidR="007833E9" w:rsidRPr="00B360F1" w:rsidRDefault="00146EEC" w:rsidP="000E3AD4">
      <w:pPr>
        <w:rPr>
          <w:lang w:val="en-US"/>
        </w:rPr>
      </w:pP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4C01EB" wp14:editId="60E3B3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62025" cy="1188000"/>
                <wp:effectExtent l="0" t="0" r="28575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B96E1" w14:textId="4254FAEE" w:rsidR="000021E3" w:rsidRPr="00A34520" w:rsidRDefault="000021E3" w:rsidP="00146EE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6160E">
                              <w:rPr>
                                <w:lang w:val="en-US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</w:rPr>
                              <w:t>以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hint="eastAsia"/>
                              </w:rPr>
                              <w:t>關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登載</w:t>
                            </w:r>
                            <w:r>
                              <w:rPr>
                                <w:rFonts w:hint="eastAsia"/>
                              </w:rPr>
                              <w:t>事宜用戶登入</w:t>
                            </w:r>
                            <w:r>
                              <w:rPr>
                                <w:rFonts w:eastAsia="新細明體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電子呈交系統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C01EB" id="Rectangle 46" o:spid="_x0000_s1031" style="position:absolute;margin-left:0;margin-top:0;width:75.75pt;height:9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" fillcolor="#5b9bd5 [3204]" strokecolor="#1f4d78 [1604]" strokeweight="1pt">
                <v:textbox>
                  <w:txbxContent>
                    <w:p w14:paraId="1FDB96E1" w14:textId="4254FAEE" w:rsidR="000021E3" w:rsidRPr="00A34520" w:rsidRDefault="000021E3" w:rsidP="00146EEC">
                      <w:pPr>
                        <w:jc w:val="center"/>
                        <w:rPr>
                          <w:lang w:val="en-US"/>
                        </w:rPr>
                      </w:pPr>
                      <w:r w:rsidRPr="00D6160E">
                        <w:rPr>
                          <w:lang w:val="en-US"/>
                        </w:rPr>
                        <w:t xml:space="preserve">1. </w:t>
                      </w:r>
                      <w:r>
                        <w:rPr>
                          <w:rFonts w:hint="eastAsia"/>
                        </w:rPr>
                        <w:t>以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有</w:t>
                      </w:r>
                      <w:r>
                        <w:rPr>
                          <w:rFonts w:hint="eastAsia"/>
                        </w:rPr>
                        <w:t>關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登載</w:t>
                      </w:r>
                      <w:r>
                        <w:rPr>
                          <w:rFonts w:hint="eastAsia"/>
                        </w:rPr>
                        <w:t>事宜用戶登入</w:t>
                      </w:r>
                      <w:r>
                        <w:rPr>
                          <w:rFonts w:eastAsia="PMingLiU"/>
                        </w:rPr>
                        <w:br/>
                      </w:r>
                      <w:r>
                        <w:rPr>
                          <w:rFonts w:hint="eastAsia"/>
                        </w:rPr>
                        <w:t>電子呈交系統</w:t>
                      </w:r>
                    </w:p>
                  </w:txbxContent>
                </v:textbox>
              </v:rect>
            </w:pict>
          </mc:Fallback>
        </mc:AlternateContent>
      </w: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5A59FE" wp14:editId="539B4B3B">
                <wp:simplePos x="0" y="0"/>
                <wp:positionH relativeFrom="column">
                  <wp:posOffset>4192905</wp:posOffset>
                </wp:positionH>
                <wp:positionV relativeFrom="paragraph">
                  <wp:posOffset>5080</wp:posOffset>
                </wp:positionV>
                <wp:extent cx="1017270" cy="1188000"/>
                <wp:effectExtent l="0" t="0" r="1143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9DB1A" w14:textId="3D9A9E76" w:rsidR="000021E3" w:rsidRPr="001021B9" w:rsidRDefault="000021E3" w:rsidP="00146EE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4. </w:t>
                            </w:r>
                            <w:r>
                              <w:rPr>
                                <w:rFonts w:hint="eastAsia"/>
                              </w:rPr>
                              <w:t>批准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登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A59FE" id="Rectangle 48" o:spid="_x0000_s1032" style="position:absolute;margin-left:330.15pt;margin-top:.4pt;width:80.1pt;height:9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" fillcolor="#5b9bd5 [3204]" strokecolor="#1f4d78 [1604]" strokeweight="1pt">
                <v:textbox>
                  <w:txbxContent>
                    <w:p w14:paraId="6EF9DB1A" w14:textId="3D9A9E76" w:rsidR="000021E3" w:rsidRPr="001021B9" w:rsidRDefault="000021E3" w:rsidP="00146EE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4. </w:t>
                      </w:r>
                      <w:r>
                        <w:rPr>
                          <w:rFonts w:hint="eastAsia"/>
                        </w:rPr>
                        <w:t>批准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登</w:t>
                      </w:r>
                      <w:r>
                        <w:rPr>
                          <w:rFonts w:eastAsia="PMingLiU"/>
                          <w:lang w:eastAsia="zh-TW"/>
                        </w:rPr>
                        <w:t>載</w:t>
                      </w:r>
                    </w:p>
                  </w:txbxContent>
                </v:textbox>
              </v:rect>
            </w:pict>
          </mc:Fallback>
        </mc:AlternateContent>
      </w: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EE58DA" wp14:editId="17D3497D">
                <wp:simplePos x="0" y="0"/>
                <wp:positionH relativeFrom="column">
                  <wp:posOffset>1171575</wp:posOffset>
                </wp:positionH>
                <wp:positionV relativeFrom="paragraph">
                  <wp:posOffset>9525</wp:posOffset>
                </wp:positionV>
                <wp:extent cx="1028700" cy="1188000"/>
                <wp:effectExtent l="0" t="0" r="19050" b="127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42C0E" w14:textId="0F4C2545" w:rsidR="000021E3" w:rsidRPr="00A71835" w:rsidRDefault="000021E3" w:rsidP="00146EEC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A71835">
                              <w:rPr>
                                <w:b/>
                                <w:lang w:val="en-US"/>
                              </w:rPr>
                              <w:t xml:space="preserve">2. </w:t>
                            </w:r>
                            <w:r w:rsidRPr="00A71835">
                              <w:rPr>
                                <w:rFonts w:hint="eastAsia"/>
                                <w:b/>
                              </w:rPr>
                              <w:t>填寫呈交詳情</w:t>
                            </w:r>
                            <w:r w:rsidRPr="00A71835">
                              <w:rPr>
                                <w:rFonts w:eastAsia="新細明體"/>
                                <w:b/>
                              </w:rPr>
                              <w:br/>
                            </w:r>
                            <w:r w:rsidRPr="00A71835">
                              <w:rPr>
                                <w:rFonts w:hint="eastAsia"/>
                                <w:b/>
                              </w:rPr>
                              <w:t>並選擇標題類</w:t>
                            </w:r>
                            <w:r w:rsidR="00BE379F" w:rsidRPr="00BE379F">
                              <w:rPr>
                                <w:rFonts w:hint="eastAsia"/>
                                <w:b/>
                              </w:rPr>
                              <w:t>別</w:t>
                            </w:r>
                            <w:r w:rsidRPr="00A71835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E58DA" id="Rectangle 49" o:spid="_x0000_s1033" style="position:absolute;margin-left:92.25pt;margin-top:.75pt;width:81pt;height:93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" fillcolor="#70ad47 [3209]" strokecolor="#375623 [1609]" strokeweight="1pt">
                <v:textbox>
                  <w:txbxContent>
                    <w:p w14:paraId="6B742C0E" w14:textId="0F4C2545" w:rsidR="000021E3" w:rsidRPr="00A71835" w:rsidRDefault="000021E3" w:rsidP="00146EEC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A71835">
                        <w:rPr>
                          <w:b/>
                          <w:lang w:val="en-US"/>
                        </w:rPr>
                        <w:t xml:space="preserve">2. </w:t>
                      </w:r>
                      <w:r w:rsidRPr="00A71835">
                        <w:rPr>
                          <w:rFonts w:hint="eastAsia"/>
                          <w:b/>
                        </w:rPr>
                        <w:t>填寫呈交詳情</w:t>
                      </w:r>
                      <w:r w:rsidRPr="00A71835">
                        <w:rPr>
                          <w:rFonts w:eastAsia="PMingLiU"/>
                          <w:b/>
                        </w:rPr>
                        <w:br/>
                      </w:r>
                      <w:r w:rsidRPr="00A71835">
                        <w:rPr>
                          <w:rFonts w:hint="eastAsia"/>
                          <w:b/>
                        </w:rPr>
                        <w:t>並選擇標題類</w:t>
                      </w:r>
                      <w:r w:rsidR="00BE379F" w:rsidRPr="00BE379F">
                        <w:rPr>
                          <w:rFonts w:hint="eastAsia"/>
                          <w:b/>
                        </w:rPr>
                        <w:t>別</w:t>
                      </w:r>
                      <w:r w:rsidRPr="00A71835">
                        <w:rPr>
                          <w:rFonts w:hint="eastAsia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B6ECEB" wp14:editId="47ABC92A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552575" cy="1188000"/>
                <wp:effectExtent l="0" t="0" r="28575" b="127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47926" w14:textId="22E847BE" w:rsidR="000021E3" w:rsidRPr="001021B9" w:rsidRDefault="000021E3" w:rsidP="00146EE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3. </w:t>
                            </w:r>
                            <w:r>
                              <w:rPr>
                                <w:rFonts w:hint="eastAsia"/>
                              </w:rPr>
                              <w:t>上載公告表格，選擇表格類型及過往相關呈交及／或上載補充文件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6ECEB" id="Rectangle 91" o:spid="_x0000_s1034" style="position:absolute;margin-left:192.75pt;margin-top:.75pt;width:122.25pt;height:93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" fillcolor="#5b9bd5 [3204]" strokecolor="#1f4d78 [1604]" strokeweight="1pt">
                <v:textbox>
                  <w:txbxContent>
                    <w:p w14:paraId="1F147926" w14:textId="22E847BE" w:rsidR="000021E3" w:rsidRPr="001021B9" w:rsidRDefault="000021E3" w:rsidP="00146EE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3. </w:t>
                      </w:r>
                      <w:r>
                        <w:rPr>
                          <w:rFonts w:hint="eastAsia"/>
                        </w:rPr>
                        <w:t>上載公告表格，選擇表格類型及過往相關呈交及／或上載補充文件</w:t>
                      </w:r>
                    </w:p>
                  </w:txbxContent>
                </v:textbox>
              </v:rect>
            </w:pict>
          </mc:Fallback>
        </mc:AlternateContent>
      </w:r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512946" wp14:editId="58A9342D">
                <wp:simplePos x="0" y="0"/>
                <wp:positionH relativeFrom="column">
                  <wp:posOffset>5346700</wp:posOffset>
                </wp:positionH>
                <wp:positionV relativeFrom="paragraph">
                  <wp:posOffset>10160</wp:posOffset>
                </wp:positionV>
                <wp:extent cx="1017270" cy="1188000"/>
                <wp:effectExtent l="0" t="0" r="11430" b="1270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6F3C2" w14:textId="7E05E935" w:rsidR="000021E3" w:rsidRPr="0080117F" w:rsidRDefault="000021E3" w:rsidP="0080117F">
                            <w:pPr>
                              <w:spacing w:after="0"/>
                              <w:jc w:val="center"/>
                            </w:pPr>
                            <w:r w:rsidRPr="001021B9">
                              <w:t xml:space="preserve"> </w:t>
                            </w:r>
                            <w:r w:rsidR="0080117F" w:rsidRPr="001021B9">
                              <w:t xml:space="preserve"> </w:t>
                            </w:r>
                            <w:r w:rsidR="0080117F">
                              <w:t xml:space="preserve">5. </w:t>
                            </w:r>
                            <w:r w:rsidR="0080117F">
                              <w:rPr>
                                <w:rFonts w:hint="eastAsia"/>
                              </w:rPr>
                              <w:t>文件</w:t>
                            </w:r>
                            <w:r w:rsidR="0080117F">
                              <w:rPr>
                                <w:rFonts w:eastAsia="新細明體" w:hint="eastAsia"/>
                                <w:lang w:eastAsia="zh-TW"/>
                              </w:rPr>
                              <w:t>於</w:t>
                            </w:r>
                            <w:r w:rsidR="0080117F">
                              <w:rPr>
                                <w:rFonts w:hint="eastAsia"/>
                              </w:rPr>
                              <w:t>披露易網站</w:t>
                            </w:r>
                            <w:r w:rsidR="0080117F">
                              <w:rPr>
                                <w:rFonts w:eastAsia="新細明體" w:hint="eastAsia"/>
                                <w:lang w:eastAsia="zh-TW"/>
                              </w:rPr>
                              <w:t>上</w:t>
                            </w:r>
                            <w:r w:rsidR="0080117F" w:rsidRPr="00400DC1">
                              <w:rPr>
                                <w:rFonts w:hint="eastAsia"/>
                              </w:rPr>
                              <w:t>登載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12946" id="Rectangle 92" o:spid="_x0000_s1035" style="position:absolute;margin-left:421pt;margin-top:.8pt;width:80.1pt;height:93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" fillcolor="#5b9bd5 [3204]" strokecolor="#1f4d78 [1604]" strokeweight="1pt">
                <v:textbox>
                  <w:txbxContent>
                    <w:p w14:paraId="7C36F3C2" w14:textId="7E05E935" w:rsidR="000021E3" w:rsidRPr="0080117F" w:rsidRDefault="000021E3" w:rsidP="0080117F">
                      <w:pPr>
                        <w:spacing w:after="0"/>
                        <w:jc w:val="center"/>
                      </w:pPr>
                      <w:r w:rsidRPr="001021B9">
                        <w:t xml:space="preserve"> </w:t>
                      </w:r>
                      <w:r w:rsidR="0080117F" w:rsidRPr="001021B9">
                        <w:t xml:space="preserve"> </w:t>
                      </w:r>
                      <w:r w:rsidR="0080117F">
                        <w:t xml:space="preserve">5. </w:t>
                      </w:r>
                      <w:r w:rsidR="0080117F">
                        <w:rPr>
                          <w:rFonts w:hint="eastAsia"/>
                        </w:rPr>
                        <w:t>文件</w:t>
                      </w:r>
                      <w:r w:rsidR="0080117F">
                        <w:rPr>
                          <w:rFonts w:eastAsia="PMingLiU" w:hint="eastAsia"/>
                          <w:lang w:eastAsia="zh-TW"/>
                        </w:rPr>
                        <w:t>於</w:t>
                      </w:r>
                      <w:r w:rsidR="0080117F">
                        <w:rPr>
                          <w:rFonts w:hint="eastAsia"/>
                        </w:rPr>
                        <w:t>披露易網站</w:t>
                      </w:r>
                      <w:r w:rsidR="0080117F">
                        <w:rPr>
                          <w:rFonts w:eastAsia="PMingLiU" w:hint="eastAsia"/>
                          <w:lang w:eastAsia="zh-TW"/>
                        </w:rPr>
                        <w:t>上</w:t>
                      </w:r>
                      <w:r w:rsidR="0080117F" w:rsidRPr="00400DC1">
                        <w:rPr>
                          <w:rFonts w:hint="eastAsia"/>
                        </w:rPr>
                        <w:t>登載</w:t>
                      </w:r>
                    </w:p>
                  </w:txbxContent>
                </v:textbox>
              </v:rect>
            </w:pict>
          </mc:Fallback>
        </mc:AlternateContent>
      </w:r>
    </w:p>
    <w:p w14:paraId="17440C1A" w14:textId="0097F6CC" w:rsidR="000E3AD4" w:rsidRDefault="000E3AD4" w:rsidP="000E3AD4">
      <w:r w:rsidRPr="00146EEC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A88634" wp14:editId="08985005">
                <wp:simplePos x="0" y="0"/>
                <wp:positionH relativeFrom="column">
                  <wp:posOffset>949325</wp:posOffset>
                </wp:positionH>
                <wp:positionV relativeFrom="paragraph">
                  <wp:posOffset>170472</wp:posOffset>
                </wp:positionV>
                <wp:extent cx="5638800" cy="45085"/>
                <wp:effectExtent l="0" t="38100" r="38100" b="8826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184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74.75pt;margin-top:13.4pt;width:444pt;height:3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</w:p>
    <w:p w14:paraId="1E5DA8BF" w14:textId="1D033DB4" w:rsidR="000E3AD4" w:rsidRDefault="000E3AD4" w:rsidP="000E3AD4"/>
    <w:p w14:paraId="6E2BDDAA" w14:textId="205669F6" w:rsidR="000E3AD4" w:rsidRDefault="000E3AD4" w:rsidP="000E3AD4"/>
    <w:p w14:paraId="40E1B9D3" w14:textId="24199E64" w:rsidR="000E3AD4" w:rsidRDefault="000E3AD4" w:rsidP="000E3AD4"/>
    <w:p w14:paraId="5D42227A" w14:textId="0EB28AF6" w:rsidR="007833E9" w:rsidRPr="00B360F1" w:rsidRDefault="00DE7094" w:rsidP="00010763">
      <w:pPr>
        <w:pStyle w:val="Heading2"/>
        <w:jc w:val="both"/>
        <w:rPr>
          <w:rFonts w:ascii="Arial" w:eastAsia="微軟正黑體" w:hAnsi="Arial" w:cs="Arial"/>
        </w:rPr>
      </w:pPr>
      <w:bookmarkStart w:id="20" w:name="_Toc74324838"/>
      <w:r w:rsidRPr="00B360F1">
        <w:rPr>
          <w:rFonts w:ascii="Arial" w:eastAsia="微軟正黑體" w:hAnsi="Arial" w:cs="Arial"/>
        </w:rPr>
        <w:t xml:space="preserve">2.2 </w:t>
      </w:r>
      <w:r w:rsidR="00873120">
        <w:rPr>
          <w:rFonts w:ascii="Arial" w:eastAsia="微軟正黑體" w:hAnsi="Arial" w:cs="Arial"/>
        </w:rPr>
        <w:t>債券發行人</w:t>
      </w:r>
      <w:r w:rsidR="00CF1BDF" w:rsidRPr="00B360F1">
        <w:rPr>
          <w:rFonts w:ascii="Arial" w:eastAsia="微軟正黑體" w:hAnsi="Arial" w:cs="Arial"/>
        </w:rPr>
        <w:t>應為公告表格選擇哪些標題？</w:t>
      </w:r>
      <w:bookmarkEnd w:id="20"/>
    </w:p>
    <w:p w14:paraId="0667BBA0" w14:textId="6C8805BC" w:rsidR="00A71835" w:rsidRDefault="00A71835" w:rsidP="00010763">
      <w:pPr>
        <w:spacing w:after="0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/>
        </w:rPr>
        <w:t>債券</w:t>
      </w:r>
      <w:r w:rsidRPr="00B360F1">
        <w:rPr>
          <w:rFonts w:ascii="Arial" w:eastAsia="微軟正黑體" w:hAnsi="Arial" w:cs="Arial"/>
        </w:rPr>
        <w:t>發行人</w:t>
      </w:r>
      <w:r>
        <w:rPr>
          <w:rFonts w:ascii="Arial" w:eastAsia="微軟正黑體" w:hAnsi="Arial" w:cs="Arial" w:hint="eastAsia"/>
          <w:lang w:eastAsia="zh-TW"/>
        </w:rPr>
        <w:t>只有在</w:t>
      </w:r>
      <w:r w:rsidRPr="00B360F1">
        <w:rPr>
          <w:rFonts w:ascii="Arial" w:eastAsia="微軟正黑體" w:hAnsi="Arial" w:cs="Arial"/>
        </w:rPr>
        <w:t>選擇</w:t>
      </w:r>
      <w:r>
        <w:rPr>
          <w:rFonts w:ascii="Arial" w:eastAsia="微軟正黑體" w:hAnsi="Arial" w:cs="Arial" w:hint="eastAsia"/>
          <w:lang w:eastAsia="zh-TW"/>
        </w:rPr>
        <w:t>以下</w:t>
      </w:r>
      <w:r w:rsidRPr="00B360F1">
        <w:rPr>
          <w:rFonts w:ascii="Arial" w:eastAsia="微軟正黑體" w:hAnsi="Arial" w:cs="Arial"/>
        </w:rPr>
        <w:t>特定標題</w:t>
      </w:r>
      <w:r>
        <w:rPr>
          <w:rFonts w:ascii="Arial" w:eastAsia="微軟正黑體" w:hAnsi="Arial" w:cs="Arial" w:hint="eastAsia"/>
          <w:lang w:eastAsia="zh-TW"/>
        </w:rPr>
        <w:t>時才可以</w:t>
      </w:r>
      <w:r w:rsidRPr="00B360F1">
        <w:rPr>
          <w:rFonts w:ascii="Arial" w:eastAsia="微軟正黑體" w:hAnsi="Arial" w:cs="Arial"/>
        </w:rPr>
        <w:t>呈交公告表格</w:t>
      </w:r>
      <w:r>
        <w:rPr>
          <w:rFonts w:ascii="Arial" w:eastAsia="微軟正黑體" w:hAnsi="Arial" w:cs="Arial"/>
          <w:lang w:eastAsia="zh-TW"/>
        </w:rPr>
        <w:t>(</w:t>
      </w:r>
      <w:proofErr w:type="gramStart"/>
      <w:r>
        <w:rPr>
          <w:rFonts w:ascii="Arial" w:eastAsia="微軟正黑體" w:hAnsi="Arial" w:cs="Arial" w:hint="eastAsia"/>
          <w:lang w:eastAsia="zh-TW"/>
        </w:rPr>
        <w:t>註</w:t>
      </w:r>
      <w:proofErr w:type="gramEnd"/>
      <w:r>
        <w:rPr>
          <w:rFonts w:ascii="Arial" w:eastAsia="微軟正黑體" w:hAnsi="Arial" w:cs="Arial" w:hint="eastAsia"/>
          <w:lang w:eastAsia="zh-TW"/>
        </w:rPr>
        <w:t>)</w:t>
      </w:r>
      <w:r w:rsidRPr="00B360F1">
        <w:rPr>
          <w:rFonts w:ascii="Arial" w:eastAsia="微軟正黑體" w:hAnsi="Arial" w:cs="Arial"/>
        </w:rPr>
        <w:t>：</w:t>
      </w:r>
    </w:p>
    <w:p w14:paraId="7079B203" w14:textId="77777777" w:rsidR="00BE300E" w:rsidRDefault="00BE300E" w:rsidP="00010763">
      <w:pPr>
        <w:spacing w:after="0"/>
        <w:jc w:val="both"/>
        <w:rPr>
          <w:rFonts w:ascii="Arial" w:eastAsia="微軟正黑體" w:hAnsi="Arial" w:cs="Arial"/>
        </w:rPr>
      </w:pPr>
    </w:p>
    <w:p w14:paraId="4F3385E1" w14:textId="55A39EEA" w:rsidR="00BE300E" w:rsidRPr="00873120" w:rsidRDefault="00BE300E" w:rsidP="00010763">
      <w:pPr>
        <w:spacing w:after="0"/>
        <w:jc w:val="both"/>
        <w:rPr>
          <w:rFonts w:ascii="Arial" w:eastAsia="微軟正黑體" w:hAnsi="Arial" w:cs="Arial"/>
          <w:b/>
        </w:rPr>
      </w:pPr>
      <w:r w:rsidRPr="00B360F1">
        <w:rPr>
          <w:rFonts w:ascii="Arial" w:eastAsia="微軟正黑體" w:hAnsi="Arial" w:cs="Arial"/>
          <w:b/>
        </w:rPr>
        <w:t>公告表格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2"/>
        <w:gridCol w:w="2105"/>
        <w:gridCol w:w="2063"/>
      </w:tblGrid>
      <w:tr w:rsidR="00BE300E" w:rsidRPr="00B360F1" w14:paraId="277FD382" w14:textId="77777777" w:rsidTr="006C5EC3">
        <w:tc>
          <w:tcPr>
            <w:tcW w:w="5182" w:type="dxa"/>
          </w:tcPr>
          <w:p w14:paraId="33C114F4" w14:textId="3F734D60" w:rsidR="00BE300E" w:rsidRPr="00B360F1" w:rsidRDefault="00BE300E" w:rsidP="00010763">
            <w:pPr>
              <w:jc w:val="both"/>
              <w:rPr>
                <w:rFonts w:ascii="Arial" w:eastAsia="微軟正黑體" w:hAnsi="Arial" w:cs="Arial"/>
                <w:b/>
              </w:rPr>
            </w:pPr>
            <w:r w:rsidRPr="00B360F1">
              <w:rPr>
                <w:rFonts w:ascii="Arial" w:eastAsia="微軟正黑體" w:hAnsi="Arial" w:cs="Arial"/>
                <w:b/>
              </w:rPr>
              <w:t>表格</w:t>
            </w:r>
            <w:r w:rsidRPr="00BE300E">
              <w:rPr>
                <w:rFonts w:ascii="Arial" w:eastAsia="微軟正黑體" w:hAnsi="Arial" w:cs="Arial" w:hint="eastAsia"/>
                <w:b/>
              </w:rPr>
              <w:t>種類</w:t>
            </w:r>
          </w:p>
        </w:tc>
        <w:tc>
          <w:tcPr>
            <w:tcW w:w="2105" w:type="dxa"/>
          </w:tcPr>
          <w:p w14:paraId="114DA2CB" w14:textId="77777777" w:rsidR="00BE300E" w:rsidRPr="00B360F1" w:rsidRDefault="00BE300E" w:rsidP="00010763">
            <w:pPr>
              <w:jc w:val="both"/>
              <w:rPr>
                <w:rFonts w:ascii="Arial" w:eastAsia="微軟正黑體" w:hAnsi="Arial" w:cs="Arial"/>
                <w:b/>
              </w:rPr>
            </w:pPr>
            <w:r w:rsidRPr="00B360F1">
              <w:rPr>
                <w:rFonts w:ascii="Arial" w:eastAsia="微軟正黑體" w:hAnsi="Arial" w:cs="Arial"/>
                <w:b/>
              </w:rPr>
              <w:t>選擇主標題</w:t>
            </w:r>
          </w:p>
        </w:tc>
        <w:tc>
          <w:tcPr>
            <w:tcW w:w="2063" w:type="dxa"/>
          </w:tcPr>
          <w:p w14:paraId="6A6B0A87" w14:textId="77777777" w:rsidR="00BE300E" w:rsidRPr="00B360F1" w:rsidRDefault="00BE300E" w:rsidP="00010763">
            <w:pPr>
              <w:jc w:val="both"/>
              <w:rPr>
                <w:rFonts w:ascii="Arial" w:eastAsia="微軟正黑體" w:hAnsi="Arial" w:cs="Arial"/>
                <w:b/>
              </w:rPr>
            </w:pPr>
            <w:r w:rsidRPr="00B360F1">
              <w:rPr>
                <w:rFonts w:ascii="Arial" w:eastAsia="微軟正黑體" w:hAnsi="Arial" w:cs="Arial"/>
                <w:b/>
              </w:rPr>
              <w:t>選擇次標題</w:t>
            </w:r>
          </w:p>
        </w:tc>
      </w:tr>
      <w:tr w:rsidR="00BE300E" w:rsidRPr="00B360F1" w14:paraId="2371CA09" w14:textId="77777777" w:rsidTr="006C5EC3">
        <w:tc>
          <w:tcPr>
            <w:tcW w:w="5182" w:type="dxa"/>
          </w:tcPr>
          <w:p w14:paraId="6DE1DC5E" w14:textId="4C4A1A9F" w:rsidR="00BE300E" w:rsidRPr="00B360F1" w:rsidRDefault="006C5EC3" w:rsidP="00010763">
            <w:pPr>
              <w:jc w:val="both"/>
              <w:rPr>
                <w:rFonts w:ascii="Arial" w:eastAsia="微軟正黑體" w:hAnsi="Arial" w:cs="Arial"/>
              </w:rPr>
            </w:pPr>
            <w:r w:rsidRPr="00514532">
              <w:rPr>
                <w:rFonts w:ascii="Arial" w:eastAsia="微軟正黑體" w:hAnsi="Arial" w:cs="Arial" w:hint="eastAsia"/>
              </w:rPr>
              <w:t>利息派發</w:t>
            </w:r>
            <w:r>
              <w:rPr>
                <w:rFonts w:ascii="Arial" w:eastAsia="微軟正黑體" w:hAnsi="Arial" w:cs="Arial" w:hint="eastAsia"/>
              </w:rPr>
              <w:t>公告表格</w:t>
            </w:r>
          </w:p>
        </w:tc>
        <w:tc>
          <w:tcPr>
            <w:tcW w:w="2105" w:type="dxa"/>
          </w:tcPr>
          <w:p w14:paraId="0CD0008E" w14:textId="51EC2D89" w:rsidR="00BE300E" w:rsidRPr="00B360F1" w:rsidRDefault="006C5EC3" w:rsidP="00010763">
            <w:pPr>
              <w:jc w:val="both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  <w:lang w:val="en-US"/>
              </w:rPr>
              <w:t>債券及結構性產品</w:t>
            </w:r>
          </w:p>
        </w:tc>
        <w:tc>
          <w:tcPr>
            <w:tcW w:w="2063" w:type="dxa"/>
          </w:tcPr>
          <w:p w14:paraId="22B20B8C" w14:textId="03F06BEF" w:rsidR="00BE300E" w:rsidRPr="00B360F1" w:rsidRDefault="006C5EC3" w:rsidP="00010763">
            <w:pPr>
              <w:jc w:val="both"/>
              <w:rPr>
                <w:rFonts w:ascii="Arial" w:eastAsia="微軟正黑體" w:hAnsi="Arial" w:cs="Arial"/>
              </w:rPr>
            </w:pPr>
            <w:r w:rsidRPr="00013202">
              <w:rPr>
                <w:rFonts w:ascii="Arial" w:eastAsia="微軟正黑體" w:hAnsi="Arial" w:cs="Arial" w:hint="eastAsia"/>
              </w:rPr>
              <w:t>利息</w:t>
            </w:r>
            <w:r w:rsidRPr="00514532">
              <w:rPr>
                <w:rFonts w:ascii="Arial" w:eastAsia="微軟正黑體" w:hAnsi="Arial" w:cs="Arial" w:hint="eastAsia"/>
              </w:rPr>
              <w:t>派發</w:t>
            </w:r>
            <w:r w:rsidRPr="00013202">
              <w:rPr>
                <w:rFonts w:ascii="Arial" w:eastAsia="微軟正黑體" w:hAnsi="Arial" w:cs="Arial" w:hint="eastAsia"/>
              </w:rPr>
              <w:t>(</w:t>
            </w:r>
            <w:r w:rsidRPr="00013202">
              <w:rPr>
                <w:rFonts w:ascii="Arial" w:eastAsia="微軟正黑體" w:hAnsi="Arial" w:cs="Arial" w:hint="eastAsia"/>
              </w:rPr>
              <w:t>公告表格</w:t>
            </w:r>
            <w:r w:rsidRPr="00013202">
              <w:rPr>
                <w:rFonts w:ascii="Arial" w:eastAsia="微軟正黑體" w:hAnsi="Arial" w:cs="Arial" w:hint="eastAsia"/>
              </w:rPr>
              <w:t>)</w:t>
            </w:r>
            <w:r>
              <w:rPr>
                <w:rFonts w:ascii="微軟正黑體" w:eastAsia="微軟正黑體" w:hAnsi="微軟正黑體" w:cs="新細明體" w:hint="eastAsia"/>
                <w:sz w:val="20"/>
                <w:lang w:eastAsia="zh-TW"/>
              </w:rPr>
              <w:t xml:space="preserve"> </w:t>
            </w:r>
            <w:proofErr w:type="gramStart"/>
            <w:r w:rsidRPr="00353B1C">
              <w:rPr>
                <w:rFonts w:ascii="微軟正黑體" w:eastAsia="微軟正黑體" w:hAnsi="微軟正黑體" w:cs="新細明體" w:hint="eastAsia"/>
                <w:lang w:eastAsia="zh-TW"/>
              </w:rPr>
              <w:t>—</w:t>
            </w:r>
            <w:proofErr w:type="gramEnd"/>
            <w:r w:rsidRPr="00353B1C">
              <w:rPr>
                <w:rFonts w:ascii="微軟正黑體" w:eastAsia="微軟正黑體" w:hAnsi="微軟正黑體" w:cs="新細明體"/>
                <w:lang w:eastAsia="zh-TW"/>
              </w:rPr>
              <w:t xml:space="preserve"> </w:t>
            </w:r>
            <w:r w:rsidRPr="00353B1C">
              <w:rPr>
                <w:rFonts w:ascii="微軟正黑體" w:eastAsia="微軟正黑體" w:hAnsi="微軟正黑體" w:cs="新細明體" w:hint="eastAsia"/>
                <w:lang w:eastAsia="zh-TW"/>
              </w:rPr>
              <w:t>債務證券</w:t>
            </w:r>
          </w:p>
        </w:tc>
      </w:tr>
    </w:tbl>
    <w:p w14:paraId="52DCB967" w14:textId="4CE73224" w:rsidR="00BE300E" w:rsidRDefault="00BE300E" w:rsidP="00010763">
      <w:pPr>
        <w:spacing w:after="0"/>
        <w:jc w:val="both"/>
        <w:rPr>
          <w:rFonts w:ascii="Arial" w:eastAsia="微軟正黑體" w:hAnsi="Arial" w:cs="Arial"/>
        </w:rPr>
      </w:pPr>
    </w:p>
    <w:p w14:paraId="132F3E9C" w14:textId="7B88563C" w:rsidR="00A71835" w:rsidRDefault="00A71835" w:rsidP="00010763">
      <w:pPr>
        <w:spacing w:after="0"/>
        <w:jc w:val="both"/>
        <w:rPr>
          <w:rFonts w:ascii="Arial" w:eastAsia="微軟正黑體" w:hAnsi="Arial" w:cs="Arial"/>
        </w:rPr>
      </w:pPr>
      <w:proofErr w:type="gramStart"/>
      <w:r w:rsidRPr="00AE3E5B">
        <w:rPr>
          <w:rFonts w:ascii="Arial" w:eastAsia="微軟正黑體" w:hAnsi="Arial" w:cs="Arial" w:hint="eastAsia"/>
          <w:b/>
          <w:lang w:eastAsia="zh-TW"/>
        </w:rPr>
        <w:t>註</w:t>
      </w:r>
      <w:proofErr w:type="gramEnd"/>
      <w:r>
        <w:rPr>
          <w:rFonts w:ascii="Arial" w:eastAsia="微軟正黑體" w:hAnsi="Arial" w:cs="Arial" w:hint="eastAsia"/>
          <w:lang w:eastAsia="zh-TW"/>
        </w:rPr>
        <w:t>:</w:t>
      </w:r>
      <w:r>
        <w:rPr>
          <w:rFonts w:ascii="Arial" w:eastAsia="微軟正黑體" w:hAnsi="Arial" w:cs="Arial"/>
          <w:lang w:eastAsia="zh-TW"/>
        </w:rPr>
        <w:t xml:space="preserve"> </w:t>
      </w:r>
      <w:r>
        <w:rPr>
          <w:rFonts w:ascii="Arial" w:eastAsia="微軟正黑體" w:hAnsi="Arial" w:cs="Arial"/>
        </w:rPr>
        <w:t>債券</w:t>
      </w:r>
      <w:r w:rsidRPr="00B360F1">
        <w:rPr>
          <w:rFonts w:ascii="Arial" w:eastAsia="微軟正黑體" w:hAnsi="Arial" w:cs="Arial"/>
        </w:rPr>
        <w:t>發行人一旦為公告表格選定指定標題，便不能再選擇其他標題，</w:t>
      </w:r>
      <w:r>
        <w:rPr>
          <w:rFonts w:ascii="Arial" w:eastAsia="微軟正黑體" w:hAnsi="Arial" w:cs="Arial" w:hint="eastAsia"/>
          <w:lang w:eastAsia="zh-TW"/>
        </w:rPr>
        <w:t>或在</w:t>
      </w:r>
      <w:r>
        <w:rPr>
          <w:rFonts w:ascii="Arial" w:eastAsia="微軟正黑體" w:hAnsi="Arial" w:cs="Arial"/>
        </w:rPr>
        <w:t>公告表格</w:t>
      </w:r>
      <w:r>
        <w:rPr>
          <w:rFonts w:ascii="Arial" w:eastAsia="微軟正黑體" w:hAnsi="Arial" w:cs="Arial" w:hint="eastAsia"/>
          <w:lang w:eastAsia="zh-TW"/>
        </w:rPr>
        <w:t>刊登後更改已選擇的標題</w:t>
      </w:r>
      <w:r w:rsidRPr="00B360F1">
        <w:rPr>
          <w:rFonts w:ascii="Arial" w:eastAsia="微軟正黑體" w:hAnsi="Arial" w:cs="Arial"/>
        </w:rPr>
        <w:t>。</w:t>
      </w:r>
    </w:p>
    <w:p w14:paraId="7D864528" w14:textId="2DB059BD" w:rsidR="000E005C" w:rsidRDefault="000E3AD4" w:rsidP="000E3AD4">
      <w:pPr>
        <w:rPr>
          <w:rFonts w:ascii="Arial" w:eastAsia="微軟正黑體" w:hAnsi="Arial" w:cs="Arial"/>
        </w:rPr>
      </w:pPr>
      <w:r>
        <w:rPr>
          <w:rFonts w:ascii="Arial" w:eastAsia="微軟正黑體" w:hAnsi="Arial" w:cs="Arial"/>
        </w:rPr>
        <w:br w:type="page"/>
      </w:r>
    </w:p>
    <w:p w14:paraId="2E0E93E1" w14:textId="6657E882" w:rsidR="00BE300E" w:rsidRDefault="00BE300E" w:rsidP="00283098">
      <w:pPr>
        <w:spacing w:after="0"/>
        <w:rPr>
          <w:rFonts w:ascii="Arial" w:eastAsia="微軟正黑體" w:hAnsi="Arial" w:cs="Arial"/>
        </w:rPr>
      </w:pPr>
    </w:p>
    <w:p w14:paraId="557FB591" w14:textId="071E54EC" w:rsidR="00BE300E" w:rsidRDefault="00BE300E" w:rsidP="00283098">
      <w:pPr>
        <w:spacing w:after="0"/>
        <w:rPr>
          <w:rFonts w:ascii="Arial" w:eastAsia="微軟正黑體" w:hAnsi="Arial" w:cs="Arial"/>
        </w:rPr>
      </w:pPr>
      <w:r w:rsidRPr="00BE300E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AC8DF1" wp14:editId="43CE36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62025" cy="1188000"/>
                <wp:effectExtent l="0" t="0" r="28575" b="1270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37C43" w14:textId="77777777" w:rsidR="000021E3" w:rsidRPr="001021B9" w:rsidRDefault="000021E3" w:rsidP="00BE30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以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hint="eastAsia"/>
                              </w:rPr>
                              <w:t>關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登載</w:t>
                            </w:r>
                            <w:r>
                              <w:rPr>
                                <w:rFonts w:hint="eastAsia"/>
                              </w:rPr>
                              <w:t>事宜用戶登入</w:t>
                            </w:r>
                            <w:r>
                              <w:rPr>
                                <w:rFonts w:eastAsia="新細明體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電子呈交系統</w:t>
                            </w:r>
                          </w:p>
                          <w:p w14:paraId="1B24F936" w14:textId="0BE354BE" w:rsidR="000021E3" w:rsidRPr="00A34520" w:rsidRDefault="000021E3" w:rsidP="00BE300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C8DF1" id="Rectangle 99" o:spid="_x0000_s1036" style="position:absolute;margin-left:0;margin-top:-.05pt;width:75.75pt;height:93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" fillcolor="#5b9bd5 [3204]" strokecolor="#1f4d78 [1604]" strokeweight="1pt">
                <v:textbox>
                  <w:txbxContent>
                    <w:p w14:paraId="1D537C43" w14:textId="77777777" w:rsidR="000021E3" w:rsidRPr="001021B9" w:rsidRDefault="000021E3" w:rsidP="00BE300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以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有</w:t>
                      </w:r>
                      <w:r>
                        <w:rPr>
                          <w:rFonts w:hint="eastAsia"/>
                        </w:rPr>
                        <w:t>關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登載</w:t>
                      </w:r>
                      <w:r>
                        <w:rPr>
                          <w:rFonts w:hint="eastAsia"/>
                        </w:rPr>
                        <w:t>事宜用戶登入</w:t>
                      </w:r>
                      <w:r>
                        <w:rPr>
                          <w:rFonts w:eastAsia="PMingLiU"/>
                        </w:rPr>
                        <w:br/>
                      </w:r>
                      <w:r>
                        <w:rPr>
                          <w:rFonts w:hint="eastAsia"/>
                        </w:rPr>
                        <w:t>電子呈交系統</w:t>
                      </w:r>
                    </w:p>
                    <w:p w14:paraId="1B24F936" w14:textId="0BE354BE" w:rsidR="000021E3" w:rsidRPr="00A34520" w:rsidRDefault="000021E3" w:rsidP="00BE300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E300E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1A72E0" wp14:editId="66B5F1FC">
                <wp:simplePos x="0" y="0"/>
                <wp:positionH relativeFrom="column">
                  <wp:posOffset>962025</wp:posOffset>
                </wp:positionH>
                <wp:positionV relativeFrom="paragraph">
                  <wp:posOffset>497840</wp:posOffset>
                </wp:positionV>
                <wp:extent cx="5638800" cy="45719"/>
                <wp:effectExtent l="0" t="38100" r="38100" b="8826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4BD8" id="Straight Arrow Connector 100" o:spid="_x0000_s1026" type="#_x0000_t32" style="position:absolute;margin-left:75.75pt;margin-top:39.2pt;width:444pt;height:3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Pr="00BE300E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113EFD" wp14:editId="49AA6612">
                <wp:simplePos x="0" y="0"/>
                <wp:positionH relativeFrom="column">
                  <wp:posOffset>4192905</wp:posOffset>
                </wp:positionH>
                <wp:positionV relativeFrom="paragraph">
                  <wp:posOffset>4445</wp:posOffset>
                </wp:positionV>
                <wp:extent cx="1017270" cy="1188000"/>
                <wp:effectExtent l="0" t="0" r="11430" b="1270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6E47F" w14:textId="7F3DEF61" w:rsidR="000021E3" w:rsidRPr="00873120" w:rsidRDefault="000021E3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批准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登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13EFD" id="Rectangle 101" o:spid="_x0000_s1037" style="position:absolute;margin-left:330.15pt;margin-top:.35pt;width:80.1pt;height:9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" fillcolor="#5b9bd5 [3204]" strokecolor="#1f4d78 [1604]" strokeweight="1pt">
                <v:textbox>
                  <w:txbxContent>
                    <w:p w14:paraId="6DE6E47F" w14:textId="7F3DEF61" w:rsidR="000021E3" w:rsidRPr="00873120" w:rsidRDefault="000021E3">
                      <w:pPr>
                        <w:jc w:val="center"/>
                        <w:rPr>
                          <w:rFonts w:eastAsia="PMingLiU"/>
                          <w:lang w:eastAsia="zh-TW"/>
                        </w:rPr>
                      </w:pPr>
                      <w:r>
                        <w:rPr>
                          <w:rFonts w:hint="eastAsia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批准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登</w:t>
                      </w:r>
                      <w:r>
                        <w:rPr>
                          <w:rFonts w:eastAsia="PMingLiU"/>
                          <w:lang w:eastAsia="zh-TW"/>
                        </w:rPr>
                        <w:t>載</w:t>
                      </w:r>
                    </w:p>
                  </w:txbxContent>
                </v:textbox>
              </v:rect>
            </w:pict>
          </mc:Fallback>
        </mc:AlternateContent>
      </w:r>
      <w:r w:rsidRPr="00BE300E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1AAB9D" wp14:editId="7F366F29">
                <wp:simplePos x="0" y="0"/>
                <wp:positionH relativeFrom="column">
                  <wp:posOffset>1171575</wp:posOffset>
                </wp:positionH>
                <wp:positionV relativeFrom="paragraph">
                  <wp:posOffset>8890</wp:posOffset>
                </wp:positionV>
                <wp:extent cx="1028700" cy="1188000"/>
                <wp:effectExtent l="0" t="0" r="19050" b="1270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0E76E" w14:textId="1BB0078A" w:rsidR="000021E3" w:rsidRPr="00873120" w:rsidRDefault="000021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填寫呈交詳情</w:t>
                            </w:r>
                            <w:r>
                              <w:rPr>
                                <w:rFonts w:eastAsia="新細明體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並選擇標題類</w:t>
                            </w:r>
                            <w:r w:rsidR="00BE379F" w:rsidRPr="00BE379F">
                              <w:rPr>
                                <w:rFonts w:hint="eastAsia"/>
                              </w:rPr>
                              <w:t>別</w:t>
                            </w:r>
                            <w:r w:rsidR="00BE379F" w:rsidRPr="00A71835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AAB9D" id="Rectangle 102" o:spid="_x0000_s1038" style="position:absolute;margin-left:92.25pt;margin-top:.7pt;width:81pt;height:93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" fillcolor="#5b9bd5 [3204]" strokecolor="#1f4d78 [1604]" strokeweight="1pt">
                <v:textbox>
                  <w:txbxContent>
                    <w:p w14:paraId="10C0E76E" w14:textId="1BB0078A" w:rsidR="000021E3" w:rsidRPr="00873120" w:rsidRDefault="000021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填寫呈交詳情</w:t>
                      </w:r>
                      <w:r>
                        <w:rPr>
                          <w:rFonts w:eastAsia="PMingLiU"/>
                        </w:rPr>
                        <w:br/>
                      </w:r>
                      <w:r>
                        <w:rPr>
                          <w:rFonts w:hint="eastAsia"/>
                        </w:rPr>
                        <w:t>並選擇標題類</w:t>
                      </w:r>
                      <w:r w:rsidR="00BE379F" w:rsidRPr="00BE379F">
                        <w:rPr>
                          <w:rFonts w:hint="eastAsia"/>
                        </w:rPr>
                        <w:t>別</w:t>
                      </w:r>
                      <w:r w:rsidR="00BE379F" w:rsidRPr="00A71835"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E300E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5382E2" wp14:editId="2CD11635">
                <wp:simplePos x="0" y="0"/>
                <wp:positionH relativeFrom="column">
                  <wp:posOffset>2447925</wp:posOffset>
                </wp:positionH>
                <wp:positionV relativeFrom="paragraph">
                  <wp:posOffset>8890</wp:posOffset>
                </wp:positionV>
                <wp:extent cx="1552575" cy="1188000"/>
                <wp:effectExtent l="0" t="0" r="28575" b="1270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70115" w14:textId="3E84677F" w:rsidR="000021E3" w:rsidRPr="00A71835" w:rsidRDefault="000021E3" w:rsidP="00BE300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1835">
                              <w:rPr>
                                <w:rFonts w:hint="eastAsia"/>
                                <w:b/>
                              </w:rPr>
                              <w:t>3.</w:t>
                            </w:r>
                            <w:r w:rsidRPr="00A71835">
                              <w:rPr>
                                <w:rFonts w:hint="eastAsia"/>
                                <w:b/>
                              </w:rPr>
                              <w:t>上載公告表格，選擇表格類型及過往相關呈交及／或上載補充文件</w:t>
                            </w:r>
                          </w:p>
                          <w:p w14:paraId="339B38E8" w14:textId="1D882327" w:rsidR="000021E3" w:rsidRPr="00873120" w:rsidRDefault="000021E3" w:rsidP="00BE300E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82E2" id="Rectangle 103" o:spid="_x0000_s1039" style="position:absolute;margin-left:192.75pt;margin-top:.7pt;width:122.25pt;height:9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" fillcolor="#70ad47 [3209]" strokecolor="#375623 [1609]" strokeweight="1pt">
                <v:textbox>
                  <w:txbxContent>
                    <w:p w14:paraId="03370115" w14:textId="3E84677F" w:rsidR="000021E3" w:rsidRPr="00A71835" w:rsidRDefault="000021E3" w:rsidP="00BE300E">
                      <w:pPr>
                        <w:jc w:val="center"/>
                        <w:rPr>
                          <w:b/>
                        </w:rPr>
                      </w:pPr>
                      <w:r w:rsidRPr="00A71835">
                        <w:rPr>
                          <w:rFonts w:hint="eastAsia"/>
                          <w:b/>
                        </w:rPr>
                        <w:t>3.</w:t>
                      </w:r>
                      <w:r w:rsidRPr="00A71835">
                        <w:rPr>
                          <w:rFonts w:hint="eastAsia"/>
                          <w:b/>
                        </w:rPr>
                        <w:t>上載公告表格，選擇表格類型及過往相關呈交及／或上載補充文件</w:t>
                      </w:r>
                    </w:p>
                    <w:p w14:paraId="339B38E8" w14:textId="1D882327" w:rsidR="000021E3" w:rsidRPr="00873120" w:rsidRDefault="000021E3" w:rsidP="00BE300E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E300E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4DBDA0" wp14:editId="7D70A32D">
                <wp:simplePos x="0" y="0"/>
                <wp:positionH relativeFrom="column">
                  <wp:posOffset>5346700</wp:posOffset>
                </wp:positionH>
                <wp:positionV relativeFrom="paragraph">
                  <wp:posOffset>9525</wp:posOffset>
                </wp:positionV>
                <wp:extent cx="1017270" cy="1188000"/>
                <wp:effectExtent l="0" t="0" r="11430" b="1270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1DC1E" w14:textId="5E251332" w:rsidR="000021E3" w:rsidRPr="00873120" w:rsidRDefault="0080117F" w:rsidP="0080117F">
                            <w:pPr>
                              <w:spacing w:after="0"/>
                              <w:jc w:val="center"/>
                            </w:pPr>
                            <w:r>
                              <w:t xml:space="preserve">5. </w:t>
                            </w:r>
                            <w:r>
                              <w:rPr>
                                <w:rFonts w:hint="eastAsia"/>
                              </w:rPr>
                              <w:t>文件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於</w:t>
                            </w:r>
                            <w:r>
                              <w:rPr>
                                <w:rFonts w:hint="eastAsia"/>
                              </w:rPr>
                              <w:t>披露易網站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上</w:t>
                            </w:r>
                            <w:r w:rsidRPr="00400DC1">
                              <w:rPr>
                                <w:rFonts w:hint="eastAsia"/>
                              </w:rPr>
                              <w:t>登載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DBDA0" id="Rectangle 104" o:spid="_x0000_s1040" style="position:absolute;margin-left:421pt;margin-top:.75pt;width:80.1pt;height:9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" fillcolor="#5b9bd5 [3204]" strokecolor="#1f4d78 [1604]" strokeweight="1pt">
                <v:textbox>
                  <w:txbxContent>
                    <w:p w14:paraId="6EA1DC1E" w14:textId="5E251332" w:rsidR="000021E3" w:rsidRPr="00873120" w:rsidRDefault="0080117F" w:rsidP="0080117F">
                      <w:pPr>
                        <w:spacing w:after="0"/>
                        <w:jc w:val="center"/>
                      </w:pPr>
                      <w:r>
                        <w:t xml:space="preserve">5. </w:t>
                      </w:r>
                      <w:r>
                        <w:rPr>
                          <w:rFonts w:hint="eastAsia"/>
                        </w:rPr>
                        <w:t>文件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於</w:t>
                      </w:r>
                      <w:r>
                        <w:rPr>
                          <w:rFonts w:hint="eastAsia"/>
                        </w:rPr>
                        <w:t>披露易網站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上</w:t>
                      </w:r>
                      <w:r w:rsidRPr="00400DC1">
                        <w:rPr>
                          <w:rFonts w:hint="eastAsia"/>
                        </w:rPr>
                        <w:t>登載</w:t>
                      </w:r>
                    </w:p>
                  </w:txbxContent>
                </v:textbox>
              </v:rect>
            </w:pict>
          </mc:Fallback>
        </mc:AlternateContent>
      </w:r>
    </w:p>
    <w:p w14:paraId="38D09884" w14:textId="00D4CD30" w:rsidR="00BE300E" w:rsidRDefault="00BE300E" w:rsidP="00283098">
      <w:pPr>
        <w:spacing w:after="0"/>
        <w:rPr>
          <w:rFonts w:ascii="Arial" w:eastAsia="微軟正黑體" w:hAnsi="Arial" w:cs="Arial"/>
        </w:rPr>
      </w:pPr>
    </w:p>
    <w:p w14:paraId="7ED05F2F" w14:textId="15D1733B" w:rsidR="00BE300E" w:rsidRDefault="00BE300E" w:rsidP="00283098">
      <w:pPr>
        <w:spacing w:after="0"/>
        <w:rPr>
          <w:rFonts w:ascii="Arial" w:eastAsia="微軟正黑體" w:hAnsi="Arial" w:cs="Arial"/>
        </w:rPr>
      </w:pPr>
    </w:p>
    <w:p w14:paraId="1F3E5D73" w14:textId="1D14BB73" w:rsidR="00BE300E" w:rsidRDefault="00BE300E" w:rsidP="00283098">
      <w:pPr>
        <w:spacing w:after="0"/>
        <w:rPr>
          <w:rFonts w:ascii="Arial" w:eastAsia="微軟正黑體" w:hAnsi="Arial" w:cs="Arial"/>
        </w:rPr>
      </w:pPr>
    </w:p>
    <w:p w14:paraId="3F67FD80" w14:textId="6393FAFD" w:rsidR="00BE300E" w:rsidRDefault="00BE300E" w:rsidP="00283098">
      <w:pPr>
        <w:spacing w:after="0"/>
        <w:rPr>
          <w:rFonts w:ascii="Arial" w:eastAsia="微軟正黑體" w:hAnsi="Arial" w:cs="Arial"/>
        </w:rPr>
      </w:pPr>
    </w:p>
    <w:p w14:paraId="3F109839" w14:textId="27EB0B73" w:rsidR="00BE300E" w:rsidRDefault="00BE300E" w:rsidP="00283098">
      <w:pPr>
        <w:spacing w:after="0"/>
        <w:rPr>
          <w:rFonts w:ascii="Arial" w:eastAsia="微軟正黑體" w:hAnsi="Arial" w:cs="Arial"/>
        </w:rPr>
      </w:pPr>
    </w:p>
    <w:p w14:paraId="7F230D7F" w14:textId="77777777" w:rsidR="00BE300E" w:rsidRPr="00BE300E" w:rsidRDefault="00BE300E" w:rsidP="00283098">
      <w:pPr>
        <w:spacing w:after="0"/>
        <w:rPr>
          <w:rFonts w:ascii="Arial" w:eastAsia="微軟正黑體" w:hAnsi="Arial" w:cs="Arial"/>
        </w:rPr>
      </w:pPr>
    </w:p>
    <w:p w14:paraId="4F11B34F" w14:textId="77777777" w:rsidR="00BE300E" w:rsidRDefault="00BE300E" w:rsidP="00283098">
      <w:pPr>
        <w:spacing w:after="0"/>
        <w:rPr>
          <w:rFonts w:ascii="Arial" w:eastAsia="微軟正黑體" w:hAnsi="Arial" w:cs="Arial"/>
        </w:rPr>
      </w:pPr>
    </w:p>
    <w:p w14:paraId="01D7804D" w14:textId="77777777" w:rsidR="00976A33" w:rsidRPr="00B360F1" w:rsidRDefault="00976A33" w:rsidP="00283098">
      <w:pPr>
        <w:spacing w:after="0"/>
        <w:rPr>
          <w:rFonts w:ascii="Arial" w:eastAsia="微軟正黑體" w:hAnsi="Arial" w:cs="Arial"/>
          <w:sz w:val="20"/>
          <w:lang w:val="en-US"/>
        </w:rPr>
      </w:pPr>
    </w:p>
    <w:p w14:paraId="4361B5A8" w14:textId="17F171B5" w:rsidR="007833E9" w:rsidRPr="00B360F1" w:rsidRDefault="00DE7094" w:rsidP="00010763">
      <w:pPr>
        <w:pStyle w:val="Heading2"/>
        <w:jc w:val="both"/>
        <w:rPr>
          <w:rFonts w:ascii="Arial" w:eastAsia="微軟正黑體" w:hAnsi="Arial" w:cs="Arial"/>
        </w:rPr>
      </w:pPr>
      <w:bookmarkStart w:id="21" w:name="_Toc74324839"/>
      <w:r w:rsidRPr="00B360F1">
        <w:rPr>
          <w:rFonts w:ascii="Arial" w:eastAsia="微軟正黑體" w:hAnsi="Arial" w:cs="Arial"/>
        </w:rPr>
        <w:t xml:space="preserve">2.3 </w:t>
      </w:r>
      <w:r w:rsidR="00873120">
        <w:rPr>
          <w:rFonts w:ascii="Arial" w:eastAsia="微軟正黑體" w:hAnsi="Arial" w:cs="Arial"/>
        </w:rPr>
        <w:t>債券發行人</w:t>
      </w:r>
      <w:r w:rsidR="00BE300E" w:rsidRPr="00B360F1">
        <w:rPr>
          <w:rFonts w:ascii="Arial" w:eastAsia="微軟正黑體" w:hAnsi="Arial" w:cs="Arial"/>
        </w:rPr>
        <w:t>可需上載公告表格的中英文兩個版本？</w:t>
      </w:r>
      <w:bookmarkEnd w:id="21"/>
    </w:p>
    <w:p w14:paraId="4A175289" w14:textId="56DF265A" w:rsidR="00FF36C3" w:rsidRDefault="00BE300E" w:rsidP="00010763">
      <w:pPr>
        <w:spacing w:after="0"/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</w:rPr>
        <w:t>公告表格上本身已齊備中英文版本，</w:t>
      </w:r>
      <w:r w:rsidR="00873120">
        <w:rPr>
          <w:rFonts w:ascii="Arial" w:eastAsia="微軟正黑體" w:hAnsi="Arial" w:cs="Arial"/>
        </w:rPr>
        <w:t>債券發行人</w:t>
      </w:r>
      <w:r w:rsidRPr="00B360F1">
        <w:rPr>
          <w:rFonts w:ascii="Arial" w:eastAsia="微軟正黑體" w:hAnsi="Arial" w:cs="Arial"/>
        </w:rPr>
        <w:t>只須</w:t>
      </w:r>
      <w:proofErr w:type="gramStart"/>
      <w:r w:rsidRPr="00B360F1">
        <w:rPr>
          <w:rFonts w:ascii="Arial" w:eastAsia="微軟正黑體" w:hAnsi="Arial" w:cs="Arial"/>
        </w:rPr>
        <w:t>上載已填</w:t>
      </w:r>
      <w:proofErr w:type="gramEnd"/>
      <w:r w:rsidRPr="00B360F1">
        <w:rPr>
          <w:rFonts w:ascii="Arial" w:eastAsia="微軟正黑體" w:hAnsi="Arial" w:cs="Arial"/>
        </w:rPr>
        <w:t>妥的公告表格一次，電子呈交系統便會在披露易網站的中英文頁面發布相應版本。</w:t>
      </w:r>
      <w:r w:rsidR="00873120">
        <w:rPr>
          <w:rFonts w:ascii="Arial" w:eastAsia="微軟正黑體" w:hAnsi="Arial" w:cs="Arial"/>
        </w:rPr>
        <w:t>債券發行人</w:t>
      </w:r>
      <w:r w:rsidRPr="00B360F1">
        <w:rPr>
          <w:rFonts w:ascii="Arial" w:eastAsia="微軟正黑體" w:hAnsi="Arial" w:cs="Arial"/>
        </w:rPr>
        <w:t>不用再像現行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</w:rPr>
        <w:t>程序一樣分別呈交中英文兩個版本。</w:t>
      </w:r>
    </w:p>
    <w:p w14:paraId="2B683E47" w14:textId="77777777" w:rsidR="00FF36C3" w:rsidRDefault="00FF36C3" w:rsidP="00010763">
      <w:pPr>
        <w:spacing w:after="0"/>
        <w:jc w:val="both"/>
        <w:rPr>
          <w:rFonts w:ascii="Arial" w:eastAsia="微軟正黑體" w:hAnsi="Arial" w:cs="Arial"/>
        </w:rPr>
      </w:pPr>
    </w:p>
    <w:p w14:paraId="4D07F55D" w14:textId="74859D00" w:rsidR="00FF36C3" w:rsidRPr="00B360F1" w:rsidRDefault="00FF36C3" w:rsidP="00010763">
      <w:pPr>
        <w:pStyle w:val="Heading2"/>
        <w:jc w:val="both"/>
        <w:rPr>
          <w:rFonts w:ascii="Arial" w:eastAsia="微軟正黑體" w:hAnsi="Arial" w:cs="Arial"/>
        </w:rPr>
      </w:pPr>
      <w:bookmarkStart w:id="22" w:name="_Toc74324840"/>
      <w:r>
        <w:rPr>
          <w:rFonts w:ascii="Arial" w:eastAsia="微軟正黑體" w:hAnsi="Arial" w:cs="Arial"/>
        </w:rPr>
        <w:t>2.4</w:t>
      </w:r>
      <w:r w:rsidRPr="00B360F1">
        <w:rPr>
          <w:rFonts w:ascii="Arial" w:eastAsia="微軟正黑體" w:hAnsi="Arial" w:cs="Arial"/>
        </w:rPr>
        <w:t xml:space="preserve"> </w:t>
      </w:r>
      <w:r w:rsidR="0080117F" w:rsidRPr="00B360F1">
        <w:rPr>
          <w:rFonts w:ascii="Arial" w:eastAsia="微軟正黑體" w:hAnsi="Arial" w:cs="Arial"/>
        </w:rPr>
        <w:t>若</w:t>
      </w:r>
      <w:r w:rsidR="008C76EE">
        <w:rPr>
          <w:rFonts w:ascii="Arial" w:eastAsia="微軟正黑體" w:hAnsi="Arial" w:cs="Arial"/>
        </w:rPr>
        <w:t>債券</w:t>
      </w:r>
      <w:r w:rsidR="0080117F" w:rsidRPr="00B360F1">
        <w:rPr>
          <w:rFonts w:ascii="Arial" w:eastAsia="微軟正黑體" w:hAnsi="Arial" w:cs="Arial"/>
        </w:rPr>
        <w:t>發行人選擇</w:t>
      </w:r>
      <w:r w:rsidR="0080117F" w:rsidRPr="006E7132">
        <w:rPr>
          <w:rFonts w:ascii="Arial" w:eastAsia="微軟正黑體" w:hAnsi="Arial" w:cs="Arial"/>
        </w:rPr>
        <w:t>公告表格的指定</w:t>
      </w:r>
      <w:r w:rsidR="0080117F" w:rsidRPr="00B360F1">
        <w:rPr>
          <w:rFonts w:ascii="Arial" w:eastAsia="微軟正黑體" w:hAnsi="Arial" w:cs="Arial"/>
        </w:rPr>
        <w:t>標題，</w:t>
      </w:r>
      <w:r w:rsidR="0080117F">
        <w:rPr>
          <w:rFonts w:ascii="Arial" w:eastAsia="微軟正黑體" w:hAnsi="Arial" w:cs="Arial" w:hint="eastAsia"/>
          <w:lang w:eastAsia="zh-TW"/>
        </w:rPr>
        <w:t>它</w:t>
      </w:r>
      <w:r w:rsidR="0080117F" w:rsidRPr="00B360F1">
        <w:rPr>
          <w:rFonts w:ascii="Arial" w:eastAsia="微軟正黑體" w:hAnsi="Arial" w:cs="Arial"/>
        </w:rPr>
        <w:t>能否呈交其他格式的文件？</w:t>
      </w:r>
      <w:bookmarkEnd w:id="22"/>
    </w:p>
    <w:p w14:paraId="04A225F8" w14:textId="42C1A5F8" w:rsidR="0080117F" w:rsidRDefault="0080117F" w:rsidP="00010763">
      <w:pPr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</w:rPr>
        <w:t>電子呈交系統</w:t>
      </w:r>
      <w:r>
        <w:rPr>
          <w:rFonts w:ascii="Arial" w:eastAsia="微軟正黑體" w:hAnsi="Arial" w:cs="Arial" w:hint="eastAsia"/>
          <w:lang w:eastAsia="zh-TW"/>
        </w:rPr>
        <w:t>會根據已選擇的</w:t>
      </w:r>
      <w:r w:rsidRPr="006E7132">
        <w:rPr>
          <w:rFonts w:ascii="Arial" w:eastAsia="微軟正黑體" w:hAnsi="Arial" w:cs="Arial" w:hint="eastAsia"/>
        </w:rPr>
        <w:t>表格類型</w:t>
      </w:r>
      <w:r>
        <w:rPr>
          <w:rFonts w:ascii="Arial" w:eastAsia="微軟正黑體" w:hAnsi="Arial" w:cs="Arial" w:hint="eastAsia"/>
          <w:lang w:eastAsia="zh-TW"/>
        </w:rPr>
        <w:t>核對</w:t>
      </w:r>
      <w:r w:rsidRPr="00322460">
        <w:rPr>
          <w:rFonts w:ascii="Arial" w:eastAsia="微軟正黑體" w:hAnsi="Arial" w:cs="Arial" w:hint="eastAsia"/>
        </w:rPr>
        <w:t>呈交文件，</w:t>
      </w:r>
      <w:r>
        <w:rPr>
          <w:rFonts w:ascii="Arial" w:eastAsia="微軟正黑體" w:hAnsi="Arial" w:cs="Arial" w:hint="eastAsia"/>
          <w:lang w:eastAsia="zh-TW"/>
        </w:rPr>
        <w:t>及只會處理</w:t>
      </w:r>
      <w:r w:rsidRPr="00B360F1">
        <w:rPr>
          <w:rFonts w:ascii="Arial" w:eastAsia="微軟正黑體" w:hAnsi="Arial" w:cs="Arial"/>
        </w:rPr>
        <w:t>格式</w:t>
      </w:r>
      <w:r>
        <w:rPr>
          <w:rFonts w:ascii="Arial" w:eastAsia="微軟正黑體" w:hAnsi="Arial" w:cs="Arial" w:hint="eastAsia"/>
          <w:lang w:eastAsia="zh-TW"/>
        </w:rPr>
        <w:t>正確</w:t>
      </w:r>
      <w:r w:rsidRPr="00B360F1">
        <w:rPr>
          <w:rFonts w:ascii="Arial" w:eastAsia="微軟正黑體" w:hAnsi="Arial" w:cs="Arial"/>
        </w:rPr>
        <w:t>的文件</w:t>
      </w:r>
      <w:r>
        <w:rPr>
          <w:rFonts w:ascii="Arial" w:eastAsia="微軟正黑體" w:hAnsi="Arial" w:cs="Arial" w:hint="eastAsia"/>
          <w:lang w:eastAsia="zh-TW"/>
        </w:rPr>
        <w:t>。但是，</w:t>
      </w:r>
      <w:r>
        <w:rPr>
          <w:rFonts w:ascii="Arial" w:eastAsia="微軟正黑體" w:hAnsi="Arial" w:cs="Arial"/>
        </w:rPr>
        <w:t>債券</w:t>
      </w:r>
      <w:r w:rsidRPr="00322460">
        <w:rPr>
          <w:rFonts w:ascii="Arial" w:eastAsia="微軟正黑體" w:hAnsi="Arial" w:cs="Arial" w:hint="eastAsia"/>
        </w:rPr>
        <w:t>發行人</w:t>
      </w:r>
      <w:r>
        <w:rPr>
          <w:rFonts w:ascii="Arial" w:eastAsia="微軟正黑體" w:hAnsi="Arial" w:cs="Arial" w:hint="eastAsia"/>
          <w:lang w:eastAsia="zh-TW"/>
        </w:rPr>
        <w:t>可以呈交額外</w:t>
      </w:r>
      <w:r w:rsidRPr="00322460">
        <w:rPr>
          <w:rFonts w:ascii="Arial" w:eastAsia="微軟正黑體" w:hAnsi="Arial" w:cs="Arial" w:hint="eastAsia"/>
        </w:rPr>
        <w:t>文件</w:t>
      </w:r>
      <w:r w:rsidRPr="00AE3E5B">
        <w:rPr>
          <w:rFonts w:ascii="Arial" w:eastAsia="微軟正黑體" w:hAnsi="Arial" w:cs="Arial" w:hint="eastAsia"/>
        </w:rPr>
        <w:t>用於補充公告表格</w:t>
      </w:r>
      <w:r w:rsidRPr="00322460">
        <w:rPr>
          <w:rFonts w:ascii="Arial" w:eastAsia="微軟正黑體" w:hAnsi="Arial" w:cs="Arial" w:hint="eastAsia"/>
        </w:rPr>
        <w:t>（</w:t>
      </w:r>
      <w:r>
        <w:rPr>
          <w:rFonts w:ascii="Arial" w:eastAsia="微軟正黑體" w:hAnsi="Arial" w:cs="Arial" w:hint="eastAsia"/>
          <w:lang w:eastAsia="zh-TW"/>
        </w:rPr>
        <w:t>見本常問問題第</w:t>
      </w:r>
      <w:r>
        <w:rPr>
          <w:rFonts w:ascii="Arial" w:eastAsia="微軟正黑體" w:hAnsi="Arial" w:cs="Arial" w:hint="eastAsia"/>
          <w:lang w:eastAsia="zh-TW"/>
        </w:rPr>
        <w:t>2</w:t>
      </w:r>
      <w:r>
        <w:rPr>
          <w:rFonts w:ascii="Arial" w:eastAsia="微軟正黑體" w:hAnsi="Arial" w:cs="Arial"/>
          <w:lang w:eastAsia="zh-TW"/>
        </w:rPr>
        <w:t>.6</w:t>
      </w:r>
      <w:r>
        <w:rPr>
          <w:rFonts w:ascii="Arial" w:eastAsia="微軟正黑體" w:hAnsi="Arial" w:cs="Arial" w:hint="eastAsia"/>
          <w:lang w:eastAsia="zh-TW"/>
        </w:rPr>
        <w:t>節）</w:t>
      </w:r>
      <w:r w:rsidRPr="00AE3E5B">
        <w:rPr>
          <w:rFonts w:ascii="Arial" w:eastAsia="微軟正黑體" w:hAnsi="Arial" w:cs="Arial" w:hint="eastAsia"/>
        </w:rPr>
        <w:t>。</w:t>
      </w:r>
    </w:p>
    <w:p w14:paraId="74D6B042" w14:textId="3039CCEB" w:rsidR="00DD2B46" w:rsidRDefault="00DD2B46" w:rsidP="00873120">
      <w:pPr>
        <w:rPr>
          <w:rFonts w:ascii="Arial" w:eastAsia="微軟正黑體" w:hAnsi="Arial" w:cs="Arial"/>
        </w:rPr>
      </w:pPr>
    </w:p>
    <w:p w14:paraId="3B30A182" w14:textId="1CE17B00" w:rsidR="00DD2B46" w:rsidRPr="00B360F1" w:rsidRDefault="00DD2B46" w:rsidP="00010763">
      <w:pPr>
        <w:pStyle w:val="Heading2"/>
        <w:jc w:val="both"/>
        <w:rPr>
          <w:rFonts w:ascii="Arial" w:eastAsia="微軟正黑體" w:hAnsi="Arial" w:cs="Arial"/>
        </w:rPr>
      </w:pPr>
      <w:bookmarkStart w:id="23" w:name="_Toc74324841"/>
      <w:r>
        <w:rPr>
          <w:rFonts w:ascii="Arial" w:eastAsia="微軟正黑體" w:hAnsi="Arial" w:cs="Arial"/>
        </w:rPr>
        <w:t>2.5</w:t>
      </w:r>
      <w:r w:rsidRPr="00B360F1">
        <w:rPr>
          <w:rFonts w:ascii="Arial" w:eastAsia="微軟正黑體" w:hAnsi="Arial" w:cs="Arial"/>
        </w:rPr>
        <w:t xml:space="preserve"> </w:t>
      </w:r>
      <w:r w:rsidR="0080117F">
        <w:rPr>
          <w:rFonts w:ascii="Arial" w:eastAsia="微軟正黑體" w:hAnsi="Arial" w:cs="Arial" w:hint="eastAsia"/>
          <w:lang w:eastAsia="zh-TW"/>
        </w:rPr>
        <w:t>如</w:t>
      </w:r>
      <w:r w:rsidR="0080117F" w:rsidRPr="006E7132">
        <w:rPr>
          <w:rFonts w:ascii="Arial" w:eastAsia="微軟正黑體" w:hAnsi="Arial" w:cs="Arial"/>
          <w:lang w:eastAsia="zh-TW"/>
        </w:rPr>
        <w:t>電子呈交系統</w:t>
      </w:r>
      <w:r w:rsidR="0080117F">
        <w:rPr>
          <w:rFonts w:ascii="Arial" w:eastAsia="微軟正黑體" w:hAnsi="Arial" w:cs="Arial" w:hint="eastAsia"/>
          <w:lang w:eastAsia="zh-TW"/>
        </w:rPr>
        <w:t>出現有關表格</w:t>
      </w:r>
      <w:r w:rsidR="0080117F" w:rsidRPr="00B360F1">
        <w:rPr>
          <w:rFonts w:ascii="Arial" w:eastAsia="微軟正黑體" w:hAnsi="Arial" w:cs="Arial"/>
        </w:rPr>
        <w:t>版本</w:t>
      </w:r>
      <w:r w:rsidR="0080117F">
        <w:rPr>
          <w:rFonts w:ascii="Arial" w:eastAsia="微軟正黑體" w:hAnsi="Arial" w:cs="Arial" w:hint="eastAsia"/>
          <w:lang w:eastAsia="zh-TW"/>
        </w:rPr>
        <w:t>的錯誤訊息</w:t>
      </w:r>
      <w:r w:rsidR="0080117F" w:rsidRPr="006E7132">
        <w:rPr>
          <w:rFonts w:ascii="Arial" w:eastAsia="微軟正黑體" w:hAnsi="Arial" w:cs="Arial" w:hint="eastAsia"/>
          <w:lang w:eastAsia="zh-TW"/>
        </w:rPr>
        <w:t>（</w:t>
      </w:r>
      <w:r w:rsidR="0080117F">
        <w:rPr>
          <w:rFonts w:ascii="Arial" w:eastAsia="微軟正黑體" w:hAnsi="Arial" w:cs="Arial" w:hint="eastAsia"/>
          <w:lang w:eastAsia="zh-TW"/>
        </w:rPr>
        <w:t>例如「</w:t>
      </w:r>
      <w:r w:rsidR="0080117F" w:rsidRPr="006E7132">
        <w:rPr>
          <w:rFonts w:ascii="Arial" w:eastAsia="微軟正黑體" w:hAnsi="Arial" w:cs="Arial" w:hint="eastAsia"/>
          <w:lang w:eastAsia="zh-TW"/>
        </w:rPr>
        <w:t>你在使用舊的公告表格版本</w:t>
      </w:r>
      <w:r w:rsidR="0080117F">
        <w:rPr>
          <w:rFonts w:ascii="Arial" w:eastAsia="微軟正黑體" w:hAnsi="Arial" w:cs="Arial" w:hint="eastAsia"/>
          <w:lang w:eastAsia="zh-TW"/>
        </w:rPr>
        <w:t>」），</w:t>
      </w:r>
      <w:r w:rsidR="008C76EE">
        <w:rPr>
          <w:rFonts w:ascii="Arial" w:eastAsia="微軟正黑體" w:hAnsi="Arial" w:cs="Arial"/>
        </w:rPr>
        <w:t>債券</w:t>
      </w:r>
      <w:r w:rsidR="0080117F" w:rsidRPr="00B360F1">
        <w:rPr>
          <w:rFonts w:ascii="Arial" w:eastAsia="微軟正黑體" w:hAnsi="Arial" w:cs="Arial"/>
        </w:rPr>
        <w:t>發行人</w:t>
      </w:r>
      <w:r w:rsidR="0080117F">
        <w:rPr>
          <w:rFonts w:ascii="Arial" w:eastAsia="微軟正黑體" w:hAnsi="Arial" w:cs="Arial" w:hint="eastAsia"/>
          <w:lang w:eastAsia="zh-TW"/>
        </w:rPr>
        <w:t>該如何處理</w:t>
      </w:r>
      <w:r w:rsidR="0080117F" w:rsidRPr="00B360F1">
        <w:rPr>
          <w:rFonts w:ascii="Arial" w:eastAsia="微軟正黑體" w:hAnsi="Arial" w:cs="Arial"/>
        </w:rPr>
        <w:t>？</w:t>
      </w:r>
      <w:bookmarkEnd w:id="23"/>
    </w:p>
    <w:p w14:paraId="415F2EFD" w14:textId="7FBBE9A2" w:rsidR="0080117F" w:rsidRDefault="0080117F" w:rsidP="00010763">
      <w:pPr>
        <w:spacing w:after="0"/>
        <w:jc w:val="both"/>
        <w:rPr>
          <w:rFonts w:ascii="Arial" w:eastAsia="微軟正黑體" w:hAnsi="Arial" w:cs="Arial"/>
          <w:lang w:eastAsia="zh-TW"/>
        </w:rPr>
      </w:pPr>
      <w:r w:rsidRPr="00322460">
        <w:rPr>
          <w:rFonts w:ascii="Arial" w:eastAsia="微軟正黑體" w:hAnsi="Arial" w:cs="Arial" w:hint="eastAsia"/>
        </w:rPr>
        <w:t>電子呈交系統只會接納和</w:t>
      </w:r>
      <w:r w:rsidRPr="00322460">
        <w:rPr>
          <w:rFonts w:ascii="Arial" w:eastAsia="微軟正黑體" w:hAnsi="Arial" w:cs="Arial" w:hint="eastAsia"/>
          <w:lang w:eastAsia="zh-TW"/>
        </w:rPr>
        <w:t>登載</w:t>
      </w:r>
      <w:r>
        <w:rPr>
          <w:rFonts w:ascii="Arial" w:eastAsia="微軟正黑體" w:hAnsi="Arial" w:cs="Arial" w:hint="eastAsia"/>
        </w:rPr>
        <w:t>最新版本的公告表格</w:t>
      </w:r>
      <w:r>
        <w:rPr>
          <w:rFonts w:ascii="Arial" w:eastAsia="微軟正黑體" w:hAnsi="Arial" w:cs="Arial" w:hint="eastAsia"/>
          <w:lang w:eastAsia="zh-TW"/>
        </w:rPr>
        <w:t>。</w:t>
      </w:r>
      <w:r>
        <w:rPr>
          <w:rFonts w:ascii="Arial" w:eastAsia="微軟正黑體" w:hAnsi="Arial" w:cs="Arial"/>
        </w:rPr>
        <w:t>債券</w:t>
      </w:r>
      <w:r>
        <w:rPr>
          <w:rFonts w:ascii="Arial" w:eastAsia="微軟正黑體" w:hAnsi="Arial" w:cs="Arial" w:hint="eastAsia"/>
          <w:lang w:eastAsia="zh-TW"/>
        </w:rPr>
        <w:t>發行人可於</w:t>
      </w:r>
      <w:r w:rsidRPr="00AE3E5B">
        <w:rPr>
          <w:rFonts w:ascii="Arial" w:eastAsia="微軟正黑體" w:hAnsi="Arial" w:cs="Arial" w:hint="eastAsia"/>
        </w:rPr>
        <w:t>公告表格的右下角</w:t>
      </w:r>
      <w:r>
        <w:rPr>
          <w:rFonts w:ascii="Arial" w:eastAsia="微軟正黑體" w:hAnsi="Arial" w:cs="Arial" w:hint="eastAsia"/>
          <w:lang w:eastAsia="zh-TW"/>
        </w:rPr>
        <w:t>得知其</w:t>
      </w:r>
      <w:r w:rsidRPr="00322460">
        <w:rPr>
          <w:rFonts w:ascii="Arial" w:eastAsia="微軟正黑體" w:hAnsi="Arial" w:cs="Arial" w:hint="eastAsia"/>
        </w:rPr>
        <w:t>版本號碼</w:t>
      </w:r>
      <w:r>
        <w:rPr>
          <w:rFonts w:ascii="Arial" w:eastAsia="微軟正黑體" w:hAnsi="Arial" w:cs="Arial" w:hint="eastAsia"/>
          <w:lang w:eastAsia="zh-TW"/>
        </w:rPr>
        <w:t>及於</w:t>
      </w:r>
      <w:r w:rsidRPr="00322460">
        <w:rPr>
          <w:rFonts w:ascii="Arial" w:eastAsia="微軟正黑體" w:hAnsi="Arial" w:cs="Arial" w:hint="eastAsia"/>
        </w:rPr>
        <w:t>電子呈交系統</w:t>
      </w:r>
      <w:r>
        <w:rPr>
          <w:rFonts w:ascii="Arial" w:eastAsia="微軟正黑體" w:hAnsi="Arial" w:cs="Arial" w:hint="eastAsia"/>
          <w:lang w:eastAsia="zh-TW"/>
        </w:rPr>
        <w:t>內或香港交易所</w:t>
      </w:r>
      <w:r w:rsidRPr="00322460">
        <w:rPr>
          <w:rFonts w:ascii="Arial" w:eastAsia="微軟正黑體" w:hAnsi="Arial" w:cs="Arial" w:hint="eastAsia"/>
        </w:rPr>
        <w:t>網站</w:t>
      </w:r>
      <w:r w:rsidRPr="00AE3E5B">
        <w:rPr>
          <w:rFonts w:ascii="Arial" w:eastAsia="微軟正黑體" w:hAnsi="Arial" w:cs="Arial" w:hint="eastAsia"/>
        </w:rPr>
        <w:t>下載</w:t>
      </w:r>
      <w:r>
        <w:rPr>
          <w:rFonts w:ascii="Arial" w:eastAsia="微軟正黑體" w:hAnsi="Arial" w:cs="Arial" w:hint="eastAsia"/>
        </w:rPr>
        <w:t>最新版本的</w:t>
      </w:r>
      <w:r>
        <w:rPr>
          <w:rFonts w:ascii="Arial" w:eastAsia="微軟正黑體" w:hAnsi="Arial" w:cs="Arial" w:hint="eastAsia"/>
          <w:lang w:eastAsia="zh-TW"/>
        </w:rPr>
        <w:t>電子</w:t>
      </w:r>
      <w:r w:rsidRPr="00322460">
        <w:rPr>
          <w:rFonts w:ascii="Arial" w:eastAsia="微軟正黑體" w:hAnsi="Arial" w:cs="Arial" w:hint="eastAsia"/>
        </w:rPr>
        <w:t>表格</w:t>
      </w:r>
      <w:r>
        <w:rPr>
          <w:rFonts w:ascii="Arial" w:eastAsia="微軟正黑體" w:hAnsi="Arial" w:cs="Arial" w:hint="eastAsia"/>
          <w:lang w:eastAsia="zh-TW"/>
        </w:rPr>
        <w:t xml:space="preserve"> </w:t>
      </w:r>
      <w:r>
        <w:rPr>
          <w:rFonts w:ascii="Arial" w:eastAsia="微軟正黑體" w:hAnsi="Arial" w:cs="Arial"/>
          <w:lang w:eastAsia="zh-TW"/>
        </w:rPr>
        <w:t>(</w:t>
      </w:r>
      <w:hyperlink r:id="rId8" w:history="1">
        <w:r w:rsidRPr="00B62E0A">
          <w:rPr>
            <w:rStyle w:val="Hyperlink"/>
            <w:rFonts w:ascii="Arial" w:eastAsia="微軟正黑體" w:hAnsi="Arial" w:cs="Arial"/>
          </w:rPr>
          <w:t>https://www.hkex.com.hk/Listing/Rules-and-Guidance/eForm-Corner?sc_lang=zh-HK</w:t>
        </w:r>
      </w:hyperlink>
      <w:proofErr w:type="gramStart"/>
      <w:r>
        <w:rPr>
          <w:rFonts w:ascii="Arial" w:eastAsia="微軟正黑體" w:hAnsi="Arial" w:cs="Arial"/>
        </w:rPr>
        <w:t>)</w:t>
      </w:r>
      <w:r>
        <w:rPr>
          <w:rFonts w:ascii="Arial" w:eastAsia="微軟正黑體" w:hAnsi="Arial" w:cs="Arial" w:hint="eastAsia"/>
          <w:lang w:eastAsia="zh-TW"/>
        </w:rPr>
        <w:t>。</w:t>
      </w:r>
      <w:proofErr w:type="gramEnd"/>
    </w:p>
    <w:p w14:paraId="347723C5" w14:textId="4880E543" w:rsidR="00DD2B46" w:rsidRDefault="00DD2B46" w:rsidP="00010763">
      <w:pPr>
        <w:jc w:val="both"/>
        <w:rPr>
          <w:rFonts w:ascii="Arial" w:eastAsia="微軟正黑體" w:hAnsi="Arial" w:cs="Arial"/>
        </w:rPr>
      </w:pPr>
    </w:p>
    <w:p w14:paraId="66AD8DC8" w14:textId="77777777" w:rsidR="000E3AD4" w:rsidRDefault="000E3AD4">
      <w:pPr>
        <w:rPr>
          <w:rFonts w:ascii="Arial" w:eastAsia="微軟正黑體" w:hAnsi="Arial" w:cs="Arial"/>
          <w:color w:val="2E74B5" w:themeColor="accent1" w:themeShade="BF"/>
          <w:sz w:val="26"/>
          <w:szCs w:val="26"/>
        </w:rPr>
      </w:pPr>
      <w:r>
        <w:rPr>
          <w:rFonts w:ascii="Arial" w:eastAsia="微軟正黑體" w:hAnsi="Arial" w:cs="Arial"/>
        </w:rPr>
        <w:br w:type="page"/>
      </w:r>
    </w:p>
    <w:p w14:paraId="1978E832" w14:textId="3F597A17" w:rsidR="00DD2B46" w:rsidRPr="00B360F1" w:rsidRDefault="00DD2B46" w:rsidP="00010763">
      <w:pPr>
        <w:pStyle w:val="Heading2"/>
        <w:jc w:val="both"/>
        <w:rPr>
          <w:rFonts w:ascii="Arial" w:eastAsia="微軟正黑體" w:hAnsi="Arial" w:cs="Arial"/>
        </w:rPr>
      </w:pPr>
      <w:bookmarkStart w:id="24" w:name="_Toc74324842"/>
      <w:r>
        <w:rPr>
          <w:rFonts w:ascii="Arial" w:eastAsia="微軟正黑體" w:hAnsi="Arial" w:cs="Arial"/>
        </w:rPr>
        <w:lastRenderedPageBreak/>
        <w:t>2.6</w:t>
      </w:r>
      <w:r w:rsidRPr="00B360F1">
        <w:rPr>
          <w:rFonts w:ascii="Arial" w:eastAsia="微軟正黑體" w:hAnsi="Arial" w:cs="Arial"/>
        </w:rPr>
        <w:t xml:space="preserve"> </w:t>
      </w:r>
      <w:r w:rsidRPr="00B360F1">
        <w:rPr>
          <w:rFonts w:ascii="Arial" w:eastAsia="微軟正黑體" w:hAnsi="Arial" w:cs="Arial"/>
        </w:rPr>
        <w:t>若</w:t>
      </w:r>
      <w:r w:rsidR="00873120">
        <w:rPr>
          <w:rFonts w:ascii="Arial" w:eastAsia="微軟正黑體" w:hAnsi="Arial" w:cs="Arial"/>
        </w:rPr>
        <w:t>債券發行人</w:t>
      </w:r>
      <w:r w:rsidRPr="00B360F1">
        <w:rPr>
          <w:rFonts w:ascii="Arial" w:eastAsia="微軟正黑體" w:hAnsi="Arial" w:cs="Arial"/>
        </w:rPr>
        <w:t>有意補充公告表格的資料，應怎樣做？</w:t>
      </w:r>
      <w:bookmarkEnd w:id="24"/>
    </w:p>
    <w:p w14:paraId="077DF3AA" w14:textId="03D249C3" w:rsidR="0080117F" w:rsidRPr="00AE3E5B" w:rsidRDefault="0080117F" w:rsidP="00010763">
      <w:pPr>
        <w:spacing w:after="0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/>
        </w:rPr>
        <w:t>債券</w:t>
      </w:r>
      <w:r w:rsidRPr="00AE3E5B">
        <w:rPr>
          <w:rFonts w:ascii="Arial" w:eastAsia="微軟正黑體" w:hAnsi="Arial" w:cs="Arial" w:hint="eastAsia"/>
        </w:rPr>
        <w:t>發行人可在呈交公告表格時一併上載補充文件。補充文件及公告表格會在披露易網站顯示如下：</w:t>
      </w:r>
      <w:r w:rsidRPr="00AE3E5B">
        <w:rPr>
          <w:rFonts w:ascii="Arial" w:eastAsia="微軟正黑體" w:hAnsi="Arial" w:cs="Arial"/>
        </w:rPr>
        <w:t xml:space="preserve"> </w:t>
      </w:r>
    </w:p>
    <w:p w14:paraId="13E824D8" w14:textId="77777777" w:rsidR="00DD2B46" w:rsidRPr="00873120" w:rsidRDefault="00DD2B46" w:rsidP="00010763">
      <w:pPr>
        <w:jc w:val="both"/>
        <w:rPr>
          <w:rFonts w:ascii="Arial" w:eastAsia="微軟正黑體" w:hAnsi="Arial" w:cs="Arial"/>
        </w:rPr>
      </w:pPr>
    </w:p>
    <w:p w14:paraId="30EDB419" w14:textId="02F4D78E" w:rsidR="00FF36C3" w:rsidRDefault="00DD2B46" w:rsidP="00010763">
      <w:pPr>
        <w:spacing w:after="0"/>
        <w:jc w:val="both"/>
        <w:rPr>
          <w:rFonts w:ascii="Arial" w:eastAsia="微軟正黑體" w:hAnsi="Arial" w:cs="Arial"/>
          <w:b/>
        </w:rPr>
      </w:pPr>
      <w:r w:rsidRPr="00B360F1">
        <w:rPr>
          <w:rFonts w:ascii="Arial" w:eastAsia="微軟正黑體" w:hAnsi="Arial" w:cs="Arial"/>
          <w:b/>
        </w:rPr>
        <w:t>公告表格</w:t>
      </w:r>
    </w:p>
    <w:p w14:paraId="05FE1218" w14:textId="5FB8410B" w:rsidR="00DD2B46" w:rsidRDefault="00DD2B46" w:rsidP="00010763">
      <w:pPr>
        <w:spacing w:after="0"/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  <w:noProof/>
          <w:lang w:val="en-US" w:eastAsia="zh-CN"/>
        </w:rPr>
        <w:drawing>
          <wp:inline distT="0" distB="0" distL="0" distR="0" wp14:anchorId="3AA4296C" wp14:editId="46D5F9B0">
            <wp:extent cx="5731510" cy="1998980"/>
            <wp:effectExtent l="0" t="0" r="254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71FB" w14:textId="46855355" w:rsidR="00DD2B46" w:rsidRDefault="00010763" w:rsidP="000E3AD4">
      <w:pPr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  <w:noProof/>
          <w:lang w:val="en-US" w:eastAsia="zh-CN"/>
        </w:rPr>
        <w:drawing>
          <wp:inline distT="0" distB="0" distL="0" distR="0" wp14:anchorId="17A65372" wp14:editId="62DBF236">
            <wp:extent cx="1617524" cy="1296537"/>
            <wp:effectExtent l="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7334" cy="131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AD4">
        <w:rPr>
          <w:rFonts w:ascii="Arial" w:eastAsia="微軟正黑體" w:hAnsi="Arial" w:cs="Arial"/>
        </w:rPr>
        <w:t xml:space="preserve"> </w:t>
      </w:r>
    </w:p>
    <w:p w14:paraId="66DC50C1" w14:textId="2C2FE923" w:rsidR="00DD2B46" w:rsidRDefault="00DD2B46" w:rsidP="00283098">
      <w:pPr>
        <w:spacing w:after="0"/>
        <w:rPr>
          <w:rFonts w:ascii="Arial" w:eastAsia="微軟正黑體" w:hAnsi="Arial" w:cs="Arial"/>
        </w:rPr>
      </w:pPr>
      <w:r w:rsidRPr="00DD2B46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0FA3E4" wp14:editId="040F3E8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62025" cy="1188000"/>
                <wp:effectExtent l="0" t="0" r="28575" b="1270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5B272" w14:textId="77777777" w:rsidR="000021E3" w:rsidRPr="001021B9" w:rsidRDefault="000021E3" w:rsidP="00DD2B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以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hint="eastAsia"/>
                              </w:rPr>
                              <w:t>關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登載</w:t>
                            </w:r>
                            <w:r>
                              <w:rPr>
                                <w:rFonts w:hint="eastAsia"/>
                              </w:rPr>
                              <w:t>事宜用戶登入</w:t>
                            </w:r>
                            <w:r>
                              <w:rPr>
                                <w:rFonts w:eastAsia="新細明體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電子呈交系統</w:t>
                            </w:r>
                          </w:p>
                          <w:p w14:paraId="3CBC8104" w14:textId="77DDFBD2" w:rsidR="000021E3" w:rsidRPr="00A34520" w:rsidRDefault="000021E3" w:rsidP="00DD2B4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FA3E4" id="Rectangle 105" o:spid="_x0000_s1041" style="position:absolute;margin-left:0;margin-top:-.05pt;width:75.75pt;height:9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" fillcolor="#5b9bd5 [3204]" strokecolor="#1f4d78 [1604]" strokeweight="1pt">
                <v:textbox>
                  <w:txbxContent>
                    <w:p w14:paraId="2945B272" w14:textId="77777777" w:rsidR="000021E3" w:rsidRPr="001021B9" w:rsidRDefault="000021E3" w:rsidP="00DD2B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以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有</w:t>
                      </w:r>
                      <w:r>
                        <w:rPr>
                          <w:rFonts w:hint="eastAsia"/>
                        </w:rPr>
                        <w:t>關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登載</w:t>
                      </w:r>
                      <w:r>
                        <w:rPr>
                          <w:rFonts w:hint="eastAsia"/>
                        </w:rPr>
                        <w:t>事宜用戶登入</w:t>
                      </w:r>
                      <w:r>
                        <w:rPr>
                          <w:rFonts w:eastAsia="PMingLiU"/>
                        </w:rPr>
                        <w:br/>
                      </w:r>
                      <w:r>
                        <w:rPr>
                          <w:rFonts w:hint="eastAsia"/>
                        </w:rPr>
                        <w:t>電子呈交系統</w:t>
                      </w:r>
                    </w:p>
                    <w:p w14:paraId="3CBC8104" w14:textId="77DDFBD2" w:rsidR="000021E3" w:rsidRPr="00A34520" w:rsidRDefault="000021E3" w:rsidP="00DD2B4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2B46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DF8BC6" wp14:editId="360221FE">
                <wp:simplePos x="0" y="0"/>
                <wp:positionH relativeFrom="column">
                  <wp:posOffset>962025</wp:posOffset>
                </wp:positionH>
                <wp:positionV relativeFrom="paragraph">
                  <wp:posOffset>535940</wp:posOffset>
                </wp:positionV>
                <wp:extent cx="5638800" cy="45719"/>
                <wp:effectExtent l="0" t="38100" r="38100" b="8826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F370" id="Straight Arrow Connector 106" o:spid="_x0000_s1026" type="#_x0000_t32" style="position:absolute;margin-left:75.75pt;margin-top:42.2pt;width:444pt;height:3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Pr="00DD2B46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DED8CE" wp14:editId="22300DE9">
                <wp:simplePos x="0" y="0"/>
                <wp:positionH relativeFrom="column">
                  <wp:posOffset>4192905</wp:posOffset>
                </wp:positionH>
                <wp:positionV relativeFrom="paragraph">
                  <wp:posOffset>4445</wp:posOffset>
                </wp:positionV>
                <wp:extent cx="1017270" cy="1188000"/>
                <wp:effectExtent l="0" t="0" r="11430" b="1270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96352" w14:textId="5985C923" w:rsidR="000021E3" w:rsidRPr="00873120" w:rsidRDefault="000021E3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批准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登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ED8CE" id="Rectangle 107" o:spid="_x0000_s1042" style="position:absolute;margin-left:330.15pt;margin-top:.35pt;width:80.1pt;height:93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" fillcolor="#5b9bd5 [3204]" strokecolor="#1f4d78 [1604]" strokeweight="1pt">
                <v:textbox>
                  <w:txbxContent>
                    <w:p w14:paraId="07E96352" w14:textId="5985C923" w:rsidR="000021E3" w:rsidRPr="00873120" w:rsidRDefault="000021E3">
                      <w:pPr>
                        <w:jc w:val="center"/>
                        <w:rPr>
                          <w:rFonts w:eastAsia="PMingLiU"/>
                          <w:lang w:eastAsia="zh-TW"/>
                        </w:rPr>
                      </w:pPr>
                      <w:r>
                        <w:rPr>
                          <w:rFonts w:hint="eastAsia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>批准</w:t>
                      </w:r>
                      <w:r>
                        <w:rPr>
                          <w:rFonts w:eastAsia="PMingLiU" w:hint="eastAsia"/>
                          <w:lang w:eastAsia="zh-TW"/>
                        </w:rPr>
                        <w:t>登</w:t>
                      </w:r>
                      <w:r>
                        <w:rPr>
                          <w:rFonts w:eastAsia="PMingLiU"/>
                          <w:lang w:eastAsia="zh-TW"/>
                        </w:rPr>
                        <w:t>載</w:t>
                      </w:r>
                    </w:p>
                  </w:txbxContent>
                </v:textbox>
              </v:rect>
            </w:pict>
          </mc:Fallback>
        </mc:AlternateContent>
      </w:r>
      <w:r w:rsidRPr="00DD2B46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926A87" wp14:editId="140D9071">
                <wp:simplePos x="0" y="0"/>
                <wp:positionH relativeFrom="column">
                  <wp:posOffset>1171575</wp:posOffset>
                </wp:positionH>
                <wp:positionV relativeFrom="paragraph">
                  <wp:posOffset>8890</wp:posOffset>
                </wp:positionV>
                <wp:extent cx="1028700" cy="1188000"/>
                <wp:effectExtent l="0" t="0" r="19050" b="1270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DBE2D" w14:textId="1E7EEB78" w:rsidR="000021E3" w:rsidRPr="00873120" w:rsidRDefault="000021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填寫呈交詳情</w:t>
                            </w:r>
                            <w:r>
                              <w:rPr>
                                <w:rFonts w:eastAsia="新細明體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並選擇標題類</w:t>
                            </w:r>
                            <w:r w:rsidR="00BE379F" w:rsidRPr="00BE379F">
                              <w:rPr>
                                <w:rFonts w:hint="eastAsia"/>
                              </w:rPr>
                              <w:t>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26A87" id="Rectangle 108" o:spid="_x0000_s1043" style="position:absolute;margin-left:92.25pt;margin-top:.7pt;width:81pt;height:93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" fillcolor="#5b9bd5 [3204]" strokecolor="#1f4d78 [1604]" strokeweight="1pt">
                <v:textbox>
                  <w:txbxContent>
                    <w:p w14:paraId="07FDBE2D" w14:textId="1E7EEB78" w:rsidR="000021E3" w:rsidRPr="00873120" w:rsidRDefault="000021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填寫呈交詳情</w:t>
                      </w:r>
                      <w:r>
                        <w:rPr>
                          <w:rFonts w:eastAsia="PMingLiU"/>
                        </w:rPr>
                        <w:br/>
                      </w:r>
                      <w:r>
                        <w:rPr>
                          <w:rFonts w:hint="eastAsia"/>
                        </w:rPr>
                        <w:t>並選擇標題類</w:t>
                      </w:r>
                      <w:r w:rsidR="00BE379F" w:rsidRPr="00BE379F">
                        <w:rPr>
                          <w:rFonts w:hint="eastAsia"/>
                        </w:rPr>
                        <w:t>別</w:t>
                      </w:r>
                      <w:bookmarkStart w:id="26" w:name="_GoBack"/>
                      <w:bookmarkEnd w:id="26"/>
                    </w:p>
                  </w:txbxContent>
                </v:textbox>
              </v:rect>
            </w:pict>
          </mc:Fallback>
        </mc:AlternateContent>
      </w:r>
      <w:r w:rsidRPr="00DD2B46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6AF8E5" wp14:editId="0DDB4BBA">
                <wp:simplePos x="0" y="0"/>
                <wp:positionH relativeFrom="column">
                  <wp:posOffset>2447925</wp:posOffset>
                </wp:positionH>
                <wp:positionV relativeFrom="paragraph">
                  <wp:posOffset>8890</wp:posOffset>
                </wp:positionV>
                <wp:extent cx="1552575" cy="1188000"/>
                <wp:effectExtent l="0" t="0" r="28575" b="1270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72B5B" w14:textId="633437F5" w:rsidR="000021E3" w:rsidRPr="001021B9" w:rsidRDefault="000021E3" w:rsidP="00DD2B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上載公告表格，選擇表格類型及過往相關呈交及／或上載補充文件</w:t>
                            </w:r>
                          </w:p>
                          <w:p w14:paraId="30187B9F" w14:textId="5503F116" w:rsidR="000021E3" w:rsidRPr="00BE3AF3" w:rsidRDefault="000021E3" w:rsidP="00DD2B4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AF8E5" id="Rectangle 109" o:spid="_x0000_s1044" style="position:absolute;margin-left:192.75pt;margin-top:.7pt;width:122.25pt;height:93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" fillcolor="#5b9bd5 [3204]" strokecolor="#1f4d78 [1604]" strokeweight="1pt">
                <v:textbox>
                  <w:txbxContent>
                    <w:p w14:paraId="22672B5B" w14:textId="633437F5" w:rsidR="000021E3" w:rsidRPr="001021B9" w:rsidRDefault="000021E3" w:rsidP="00DD2B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>上載公告表格，選擇表格類型及過往相關呈交及／或上載補充文件</w:t>
                      </w:r>
                    </w:p>
                    <w:p w14:paraId="30187B9F" w14:textId="5503F116" w:rsidR="000021E3" w:rsidRPr="00BE3AF3" w:rsidRDefault="000021E3" w:rsidP="00DD2B4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2B46">
        <w:rPr>
          <w:rFonts w:ascii="Arial" w:eastAsia="微軟正黑體" w:hAnsi="Arial" w:cs="Arial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F4CC94" wp14:editId="3A591179">
                <wp:simplePos x="0" y="0"/>
                <wp:positionH relativeFrom="column">
                  <wp:posOffset>5346700</wp:posOffset>
                </wp:positionH>
                <wp:positionV relativeFrom="paragraph">
                  <wp:posOffset>9525</wp:posOffset>
                </wp:positionV>
                <wp:extent cx="1017270" cy="1188000"/>
                <wp:effectExtent l="0" t="0" r="11430" b="1270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EF12D" w14:textId="32CDA092" w:rsidR="000021E3" w:rsidRPr="0080117F" w:rsidRDefault="0080117F" w:rsidP="0080117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0117F">
                              <w:rPr>
                                <w:b/>
                              </w:rPr>
                              <w:t xml:space="preserve">5. </w:t>
                            </w:r>
                            <w:r w:rsidRPr="0080117F">
                              <w:rPr>
                                <w:rFonts w:hint="eastAsia"/>
                                <w:b/>
                              </w:rPr>
                              <w:t>文件</w:t>
                            </w:r>
                            <w:r w:rsidRPr="0080117F">
                              <w:rPr>
                                <w:rFonts w:eastAsia="新細明體" w:hint="eastAsia"/>
                                <w:b/>
                                <w:lang w:eastAsia="zh-TW"/>
                              </w:rPr>
                              <w:t>於</w:t>
                            </w:r>
                            <w:r w:rsidRPr="0080117F">
                              <w:rPr>
                                <w:rFonts w:hint="eastAsia"/>
                                <w:b/>
                              </w:rPr>
                              <w:t>披露易網站</w:t>
                            </w:r>
                            <w:r w:rsidRPr="0080117F">
                              <w:rPr>
                                <w:rFonts w:eastAsia="新細明體" w:hint="eastAsia"/>
                                <w:b/>
                                <w:lang w:eastAsia="zh-TW"/>
                              </w:rPr>
                              <w:t>上</w:t>
                            </w:r>
                            <w:r w:rsidRPr="0080117F">
                              <w:rPr>
                                <w:rFonts w:hint="eastAsia"/>
                                <w:b/>
                              </w:rPr>
                              <w:t>登載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4CC94" id="Rectangle 110" o:spid="_x0000_s1045" style="position:absolute;margin-left:421pt;margin-top:.75pt;width:80.1pt;height:93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" fillcolor="#70ad47 [3209]" strokecolor="#375623 [1609]" strokeweight="1pt">
                <v:textbox>
                  <w:txbxContent>
                    <w:p w14:paraId="016EF12D" w14:textId="32CDA092" w:rsidR="000021E3" w:rsidRPr="0080117F" w:rsidRDefault="0080117F" w:rsidP="0080117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80117F">
                        <w:rPr>
                          <w:b/>
                        </w:rPr>
                        <w:t xml:space="preserve">5. </w:t>
                      </w:r>
                      <w:r w:rsidRPr="0080117F">
                        <w:rPr>
                          <w:rFonts w:hint="eastAsia"/>
                          <w:b/>
                        </w:rPr>
                        <w:t>文件</w:t>
                      </w:r>
                      <w:r w:rsidRPr="0080117F">
                        <w:rPr>
                          <w:rFonts w:eastAsia="PMingLiU" w:hint="eastAsia"/>
                          <w:b/>
                          <w:lang w:eastAsia="zh-TW"/>
                        </w:rPr>
                        <w:t>於</w:t>
                      </w:r>
                      <w:r w:rsidRPr="0080117F">
                        <w:rPr>
                          <w:rFonts w:hint="eastAsia"/>
                          <w:b/>
                        </w:rPr>
                        <w:t>披露易網站</w:t>
                      </w:r>
                      <w:r w:rsidRPr="0080117F">
                        <w:rPr>
                          <w:rFonts w:eastAsia="PMingLiU" w:hint="eastAsia"/>
                          <w:b/>
                          <w:lang w:eastAsia="zh-TW"/>
                        </w:rPr>
                        <w:t>上</w:t>
                      </w:r>
                      <w:r w:rsidRPr="0080117F">
                        <w:rPr>
                          <w:rFonts w:hint="eastAsia"/>
                          <w:b/>
                        </w:rPr>
                        <w:t>登載</w:t>
                      </w:r>
                    </w:p>
                  </w:txbxContent>
                </v:textbox>
              </v:rect>
            </w:pict>
          </mc:Fallback>
        </mc:AlternateContent>
      </w:r>
    </w:p>
    <w:p w14:paraId="0EBDB9D6" w14:textId="7AB92651" w:rsidR="00DD2B46" w:rsidRDefault="00DD2B46" w:rsidP="00283098">
      <w:pPr>
        <w:spacing w:after="0"/>
        <w:rPr>
          <w:rFonts w:ascii="Arial" w:eastAsia="微軟正黑體" w:hAnsi="Arial" w:cs="Arial"/>
        </w:rPr>
      </w:pPr>
    </w:p>
    <w:p w14:paraId="2BFFFDFE" w14:textId="457C6FF4" w:rsidR="00DD2B46" w:rsidRDefault="00DD2B46" w:rsidP="00283098">
      <w:pPr>
        <w:spacing w:after="0"/>
        <w:rPr>
          <w:rFonts w:ascii="Arial" w:eastAsia="微軟正黑體" w:hAnsi="Arial" w:cs="Arial"/>
        </w:rPr>
      </w:pPr>
    </w:p>
    <w:p w14:paraId="51DFACEB" w14:textId="77777777" w:rsidR="00DD2B46" w:rsidRDefault="00DD2B46" w:rsidP="00283098">
      <w:pPr>
        <w:spacing w:after="0"/>
        <w:rPr>
          <w:rFonts w:ascii="Arial" w:eastAsia="微軟正黑體" w:hAnsi="Arial" w:cs="Arial"/>
        </w:rPr>
      </w:pPr>
    </w:p>
    <w:p w14:paraId="7E87F7B5" w14:textId="4FC1AD37" w:rsidR="00DD2B46" w:rsidRDefault="00DD2B46" w:rsidP="00283098">
      <w:pPr>
        <w:spacing w:after="0"/>
        <w:rPr>
          <w:rFonts w:ascii="Arial" w:eastAsia="微軟正黑體" w:hAnsi="Arial" w:cs="Arial"/>
        </w:rPr>
      </w:pPr>
    </w:p>
    <w:p w14:paraId="7B86D475" w14:textId="77777777" w:rsidR="00010763" w:rsidRDefault="00010763">
      <w:pPr>
        <w:rPr>
          <w:rFonts w:ascii="Arial" w:eastAsia="微軟正黑體" w:hAnsi="Arial" w:cs="Arial"/>
        </w:rPr>
      </w:pPr>
    </w:p>
    <w:p w14:paraId="05EE2D08" w14:textId="77777777" w:rsidR="00DD2B46" w:rsidRDefault="00DD2B46" w:rsidP="00283098">
      <w:pPr>
        <w:spacing w:after="0"/>
        <w:rPr>
          <w:rFonts w:ascii="Arial" w:eastAsia="微軟正黑體" w:hAnsi="Arial" w:cs="Arial"/>
        </w:rPr>
      </w:pPr>
    </w:p>
    <w:p w14:paraId="1919F1E0" w14:textId="1AFB4319" w:rsidR="00CD42DA" w:rsidRDefault="00CD42DA" w:rsidP="00010763">
      <w:pPr>
        <w:pStyle w:val="Heading2"/>
        <w:jc w:val="both"/>
        <w:rPr>
          <w:rFonts w:ascii="Arial" w:eastAsia="微軟正黑體" w:hAnsi="Arial" w:cs="Arial"/>
        </w:rPr>
      </w:pPr>
      <w:bookmarkStart w:id="25" w:name="_Toc74324843"/>
      <w:r>
        <w:rPr>
          <w:rFonts w:ascii="Arial" w:eastAsia="微軟正黑體" w:hAnsi="Arial" w:cs="Arial"/>
        </w:rPr>
        <w:t>2.7</w:t>
      </w:r>
      <w:r w:rsidRPr="00B360F1">
        <w:rPr>
          <w:rFonts w:ascii="Arial" w:eastAsia="微軟正黑體" w:hAnsi="Arial" w:cs="Arial"/>
        </w:rPr>
        <w:t xml:space="preserve"> </w:t>
      </w:r>
      <w:r w:rsidR="00873120">
        <w:rPr>
          <w:rFonts w:ascii="Arial" w:eastAsia="微軟正黑體" w:hAnsi="Arial" w:cs="Arial"/>
        </w:rPr>
        <w:t>債券發行人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</w:rPr>
        <w:t>公告表格後，披露易網站會如何展示這些表格？</w:t>
      </w:r>
      <w:bookmarkEnd w:id="25"/>
    </w:p>
    <w:p w14:paraId="7C4788BC" w14:textId="6FFB6316" w:rsidR="0080117F" w:rsidRDefault="0080117F" w:rsidP="00010763">
      <w:pPr>
        <w:spacing w:after="0"/>
        <w:jc w:val="both"/>
        <w:rPr>
          <w:rFonts w:ascii="Arial" w:eastAsia="微軟正黑體" w:hAnsi="Arial" w:cs="Arial"/>
        </w:rPr>
      </w:pPr>
      <w:r w:rsidRPr="00B360F1">
        <w:rPr>
          <w:rFonts w:ascii="Arial" w:eastAsia="微軟正黑體" w:hAnsi="Arial" w:cs="Arial"/>
        </w:rPr>
        <w:t>公告表格會在披露易網站</w:t>
      </w:r>
      <w:r>
        <w:rPr>
          <w:rFonts w:ascii="Arial" w:eastAsia="微軟正黑體" w:hAnsi="Arial" w:cs="Arial" w:hint="eastAsia"/>
          <w:lang w:eastAsia="zh-TW"/>
        </w:rPr>
        <w:t>上以只供閱讀的</w:t>
      </w:r>
      <w:r>
        <w:rPr>
          <w:rFonts w:ascii="Arial" w:eastAsia="微軟正黑體" w:hAnsi="Arial" w:cs="Arial" w:hint="eastAsia"/>
          <w:lang w:eastAsia="zh-TW"/>
        </w:rPr>
        <w:t>P</w:t>
      </w:r>
      <w:r>
        <w:rPr>
          <w:rFonts w:ascii="Arial" w:eastAsia="微軟正黑體" w:hAnsi="Arial" w:cs="Arial"/>
          <w:lang w:eastAsia="zh-TW"/>
        </w:rPr>
        <w:t>DF</w:t>
      </w:r>
      <w:r>
        <w:rPr>
          <w:rFonts w:ascii="Arial" w:eastAsia="微軟正黑體" w:hAnsi="Arial" w:cs="Arial" w:hint="eastAsia"/>
          <w:lang w:eastAsia="zh-TW"/>
        </w:rPr>
        <w:t>文件格式登載。請看以</w:t>
      </w:r>
      <w:r w:rsidRPr="00B360F1">
        <w:rPr>
          <w:rFonts w:ascii="Arial" w:eastAsia="微軟正黑體" w:hAnsi="Arial" w:cs="Arial"/>
        </w:rPr>
        <w:t>下</w:t>
      </w:r>
      <w:proofErr w:type="gramStart"/>
      <w:r>
        <w:rPr>
          <w:rFonts w:ascii="Arial" w:eastAsia="微軟正黑體" w:hAnsi="Arial" w:cs="Arial" w:hint="eastAsia"/>
          <w:lang w:eastAsia="zh-TW"/>
        </w:rPr>
        <w:t>範例文檔</w:t>
      </w:r>
      <w:proofErr w:type="gramEnd"/>
      <w:r w:rsidRPr="00B360F1">
        <w:rPr>
          <w:rFonts w:ascii="Arial" w:eastAsia="微軟正黑體" w:hAnsi="Arial" w:cs="Arial"/>
        </w:rPr>
        <w:t>：</w:t>
      </w:r>
    </w:p>
    <w:p w14:paraId="6D220383" w14:textId="4AE16D48" w:rsidR="00CD42DA" w:rsidRDefault="00CD42DA" w:rsidP="00010763">
      <w:pPr>
        <w:spacing w:after="0"/>
        <w:jc w:val="both"/>
        <w:rPr>
          <w:rFonts w:ascii="Arial" w:eastAsia="微軟正黑體" w:hAnsi="Arial" w:cs="Arial"/>
        </w:rPr>
      </w:pPr>
    </w:p>
    <w:p w14:paraId="69DB44B1" w14:textId="7AF33B03" w:rsidR="00CD42DA" w:rsidRDefault="00B001CA" w:rsidP="00010763">
      <w:pPr>
        <w:spacing w:after="0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/>
        </w:rPr>
        <w:object w:dxaOrig="1536" w:dyaOrig="1052" w14:anchorId="602BD3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7pt;height:52.35pt" o:ole="">
            <v:imagedata r:id="rId11" o:title=""/>
          </v:shape>
          <o:OLEObject Type="Embed" ProgID="AcroExch.Document.DC" ShapeID="_x0000_i1028" DrawAspect="Icon" ObjectID="_1754688555" r:id="rId12"/>
        </w:object>
      </w:r>
    </w:p>
    <w:p w14:paraId="081D341A" w14:textId="1025AA57" w:rsidR="00CD42DA" w:rsidRDefault="00CD42DA" w:rsidP="00010763">
      <w:pPr>
        <w:pStyle w:val="Heading2"/>
        <w:jc w:val="both"/>
        <w:rPr>
          <w:rFonts w:ascii="Arial" w:eastAsia="微軟正黑體" w:hAnsi="Arial" w:cs="Arial"/>
        </w:rPr>
      </w:pPr>
      <w:bookmarkStart w:id="26" w:name="_Toc74324844"/>
      <w:r>
        <w:rPr>
          <w:rFonts w:ascii="Arial" w:eastAsia="微軟正黑體" w:hAnsi="Arial" w:cs="Arial"/>
        </w:rPr>
        <w:t xml:space="preserve">2.8 </w:t>
      </w:r>
      <w:r w:rsidR="00873120">
        <w:rPr>
          <w:rFonts w:ascii="Arial" w:eastAsia="微軟正黑體" w:hAnsi="Arial" w:cs="Arial"/>
        </w:rPr>
        <w:t>債券發行人</w:t>
      </w:r>
      <w:r w:rsidRPr="00B360F1">
        <w:rPr>
          <w:rFonts w:ascii="Arial" w:eastAsia="微軟正黑體" w:hAnsi="Arial" w:cs="Arial"/>
        </w:rPr>
        <w:t>可需在其網站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</w:rPr>
        <w:t>公告表格？</w:t>
      </w:r>
      <w:bookmarkEnd w:id="26"/>
    </w:p>
    <w:p w14:paraId="059E6B6F" w14:textId="6F9B84F1" w:rsidR="00010763" w:rsidRPr="000E3AD4" w:rsidRDefault="0080117F" w:rsidP="000E3AD4">
      <w:pPr>
        <w:spacing w:after="0"/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  <w:lang w:eastAsia="zh-TW"/>
        </w:rPr>
        <w:t>需要</w:t>
      </w:r>
      <w:r w:rsidRPr="00B360F1">
        <w:rPr>
          <w:rFonts w:ascii="Arial" w:eastAsia="微軟正黑體" w:hAnsi="Arial" w:cs="Arial"/>
        </w:rPr>
        <w:t>，</w:t>
      </w:r>
      <w:r>
        <w:rPr>
          <w:rFonts w:ascii="Arial" w:eastAsia="微軟正黑體" w:hAnsi="Arial" w:cs="Arial"/>
        </w:rPr>
        <w:t>債券</w:t>
      </w:r>
      <w:r w:rsidRPr="00B360F1">
        <w:rPr>
          <w:rFonts w:ascii="Arial" w:eastAsia="微軟正黑體" w:hAnsi="Arial" w:cs="Arial"/>
        </w:rPr>
        <w:t>發行人</w:t>
      </w:r>
      <w:r>
        <w:rPr>
          <w:rFonts w:ascii="Arial" w:eastAsia="微軟正黑體" w:hAnsi="Arial" w:cs="Arial" w:hint="eastAsia"/>
          <w:lang w:eastAsia="zh-TW"/>
        </w:rPr>
        <w:t>可</w:t>
      </w:r>
      <w:r w:rsidRPr="00B360F1">
        <w:rPr>
          <w:rFonts w:ascii="Arial" w:eastAsia="微軟正黑體" w:hAnsi="Arial" w:cs="Arial"/>
        </w:rPr>
        <w:t>在披露易網站</w:t>
      </w:r>
      <w:r>
        <w:rPr>
          <w:rFonts w:ascii="Arial" w:eastAsia="微軟正黑體" w:hAnsi="Arial" w:cs="Arial" w:hint="eastAsia"/>
          <w:lang w:eastAsia="zh-TW"/>
        </w:rPr>
        <w:t>上下載只供閱</w:t>
      </w:r>
      <w:bookmarkStart w:id="27" w:name="_GoBack"/>
      <w:bookmarkEnd w:id="27"/>
      <w:r>
        <w:rPr>
          <w:rFonts w:ascii="Arial" w:eastAsia="微軟正黑體" w:hAnsi="Arial" w:cs="Arial" w:hint="eastAsia"/>
          <w:lang w:eastAsia="zh-TW"/>
        </w:rPr>
        <w:t>讀的</w:t>
      </w:r>
      <w:r w:rsidRPr="00B360F1">
        <w:rPr>
          <w:rFonts w:ascii="Arial" w:eastAsia="微軟正黑體" w:hAnsi="Arial" w:cs="Arial"/>
        </w:rPr>
        <w:t>公告表格</w:t>
      </w:r>
      <w:r>
        <w:rPr>
          <w:rFonts w:ascii="Arial" w:eastAsia="微軟正黑體" w:hAnsi="Arial" w:cs="Arial" w:hint="eastAsia"/>
          <w:lang w:eastAsia="zh-TW"/>
        </w:rPr>
        <w:t>P</w:t>
      </w:r>
      <w:r>
        <w:rPr>
          <w:rFonts w:ascii="Arial" w:eastAsia="微軟正黑體" w:hAnsi="Arial" w:cs="Arial"/>
          <w:lang w:eastAsia="zh-TW"/>
        </w:rPr>
        <w:t>DF</w:t>
      </w:r>
      <w:proofErr w:type="gramStart"/>
      <w:r>
        <w:rPr>
          <w:rFonts w:ascii="Arial" w:eastAsia="微軟正黑體" w:hAnsi="Arial" w:cs="Arial" w:hint="eastAsia"/>
          <w:lang w:eastAsia="zh-TW"/>
        </w:rPr>
        <w:t>文檔</w:t>
      </w:r>
      <w:proofErr w:type="gramEnd"/>
      <w:r>
        <w:rPr>
          <w:rFonts w:ascii="Arial" w:eastAsia="微軟正黑體" w:hAnsi="Arial" w:cs="Arial" w:hint="eastAsia"/>
          <w:lang w:eastAsia="zh-TW"/>
        </w:rPr>
        <w:t>，用以在</w:t>
      </w:r>
      <w:r w:rsidRPr="00B360F1">
        <w:rPr>
          <w:rFonts w:ascii="Arial" w:eastAsia="微軟正黑體" w:hAnsi="Arial" w:cs="Arial"/>
        </w:rPr>
        <w:t>其網站</w:t>
      </w:r>
      <w:r>
        <w:rPr>
          <w:rFonts w:ascii="Arial" w:eastAsia="微軟正黑體" w:hAnsi="Arial" w:cs="Arial" w:hint="eastAsia"/>
          <w:lang w:eastAsia="zh-TW"/>
        </w:rPr>
        <w:t>上登載</w:t>
      </w:r>
      <w:r w:rsidRPr="00B360F1">
        <w:rPr>
          <w:rFonts w:ascii="Arial" w:eastAsia="微軟正黑體" w:hAnsi="Arial" w:cs="Arial"/>
        </w:rPr>
        <w:t>。</w:t>
      </w:r>
      <w:bookmarkStart w:id="28" w:name="_Toc71892260"/>
      <w:bookmarkStart w:id="29" w:name="_Toc71895712"/>
    </w:p>
    <w:p w14:paraId="3952AA0E" w14:textId="5921ED6E" w:rsidR="003D140A" w:rsidRPr="00B360F1" w:rsidRDefault="00CD42DA" w:rsidP="00010763">
      <w:pPr>
        <w:pStyle w:val="Heading1"/>
        <w:numPr>
          <w:ilvl w:val="0"/>
          <w:numId w:val="25"/>
        </w:numPr>
        <w:jc w:val="both"/>
        <w:rPr>
          <w:rFonts w:ascii="Arial" w:eastAsia="微軟正黑體" w:hAnsi="Arial" w:cs="Arial"/>
        </w:rPr>
      </w:pPr>
      <w:bookmarkStart w:id="30" w:name="_Toc74324845"/>
      <w:r w:rsidRPr="00B360F1">
        <w:rPr>
          <w:rFonts w:ascii="Arial" w:eastAsia="微軟正黑體" w:hAnsi="Arial" w:cs="Arial"/>
        </w:rPr>
        <w:lastRenderedPageBreak/>
        <w:t>情景示例</w:t>
      </w:r>
      <w:bookmarkEnd w:id="28"/>
      <w:bookmarkEnd w:id="29"/>
      <w:bookmarkEnd w:id="30"/>
      <w:r w:rsidR="00D621D3" w:rsidRPr="00B360F1">
        <w:rPr>
          <w:rFonts w:ascii="Arial" w:eastAsia="微軟正黑體" w:hAnsi="Arial" w:cs="Arial"/>
        </w:rPr>
        <w:t xml:space="preserve"> </w:t>
      </w:r>
    </w:p>
    <w:p w14:paraId="4E92D616" w14:textId="4362E74B" w:rsidR="00CD42DA" w:rsidRPr="002F0E2A" w:rsidRDefault="00DE7094" w:rsidP="002F0E2A">
      <w:pPr>
        <w:pStyle w:val="Heading2"/>
        <w:jc w:val="both"/>
        <w:rPr>
          <w:rFonts w:ascii="Arial" w:eastAsia="微軟正黑體" w:hAnsi="Arial" w:cs="Arial"/>
        </w:rPr>
      </w:pPr>
      <w:bookmarkStart w:id="31" w:name="_Toc74324846"/>
      <w:r w:rsidRPr="00B360F1">
        <w:rPr>
          <w:rFonts w:ascii="Arial" w:eastAsia="微軟正黑體" w:hAnsi="Arial" w:cs="Arial"/>
        </w:rPr>
        <w:t xml:space="preserve">3.1 </w:t>
      </w:r>
      <w:r w:rsidR="00CD42DA" w:rsidRPr="00B360F1">
        <w:rPr>
          <w:rFonts w:ascii="Arial" w:eastAsia="微軟正黑體" w:hAnsi="Arial" w:cs="Arial"/>
        </w:rPr>
        <w:t>能否列舉不同</w:t>
      </w:r>
      <w:r w:rsidR="00873120">
        <w:rPr>
          <w:rFonts w:ascii="Arial" w:eastAsia="微軟正黑體" w:hAnsi="Arial" w:cs="Arial"/>
        </w:rPr>
        <w:t>債券發行人</w:t>
      </w:r>
      <w:r w:rsidR="00CD42DA">
        <w:rPr>
          <w:rFonts w:ascii="Arial" w:eastAsia="微軟正黑體" w:hAnsi="Arial" w:cs="Arial" w:hint="eastAsia"/>
          <w:lang w:eastAsia="zh-TW"/>
        </w:rPr>
        <w:t>登載</w:t>
      </w:r>
      <w:r w:rsidR="00CD42DA" w:rsidRPr="00B360F1">
        <w:rPr>
          <w:rFonts w:ascii="Arial" w:eastAsia="微軟正黑體" w:hAnsi="Arial" w:cs="Arial"/>
        </w:rPr>
        <w:t>公告表格的情景？</w:t>
      </w:r>
      <w:bookmarkEnd w:id="31"/>
    </w:p>
    <w:p w14:paraId="7CDCF7BA" w14:textId="039E2CCC" w:rsidR="002245F0" w:rsidRPr="00D83CC5" w:rsidRDefault="002245F0" w:rsidP="00010763">
      <w:pPr>
        <w:pStyle w:val="Heading3"/>
        <w:jc w:val="both"/>
        <w:rPr>
          <w:rFonts w:ascii="Arial" w:eastAsia="微軟正黑體" w:hAnsi="Arial" w:cs="Arial"/>
          <w:lang w:val="en-US"/>
        </w:rPr>
      </w:pPr>
      <w:bookmarkStart w:id="32" w:name="_Toc74164316"/>
      <w:bookmarkStart w:id="33" w:name="_Toc72498148"/>
      <w:bookmarkStart w:id="34" w:name="_Toc72743604"/>
      <w:bookmarkStart w:id="35" w:name="_Toc74324847"/>
      <w:r>
        <w:rPr>
          <w:rFonts w:ascii="Arial" w:eastAsia="微軟正黑體" w:hAnsi="Arial" w:cs="Arial" w:hint="eastAsia"/>
          <w:lang w:val="en-US"/>
        </w:rPr>
        <w:t>情景</w:t>
      </w:r>
      <w:r>
        <w:rPr>
          <w:rFonts w:ascii="Arial" w:eastAsia="微軟正黑體" w:hAnsi="Arial" w:cs="Arial" w:hint="eastAsia"/>
          <w:lang w:val="en-US" w:eastAsia="zh-TW"/>
        </w:rPr>
        <w:t xml:space="preserve"> </w:t>
      </w:r>
      <w:r>
        <w:rPr>
          <w:rFonts w:ascii="Arial" w:eastAsia="微軟正黑體" w:hAnsi="Arial" w:cs="Arial"/>
          <w:lang w:val="en-US" w:eastAsia="zh-TW"/>
        </w:rPr>
        <w:t>1</w:t>
      </w:r>
      <w:r>
        <w:rPr>
          <w:rFonts w:ascii="Arial" w:eastAsia="微軟正黑體" w:hAnsi="Arial" w:cs="Arial" w:hint="eastAsia"/>
          <w:lang w:val="en-US" w:eastAsia="zh-TW"/>
        </w:rPr>
        <w:t>：</w:t>
      </w:r>
      <w:r w:rsidRPr="002245F0">
        <w:rPr>
          <w:rFonts w:ascii="Arial" w:eastAsia="微軟正黑體" w:hAnsi="Arial" w:cs="Arial"/>
          <w:lang w:val="en-US"/>
        </w:rPr>
        <w:t>債券</w:t>
      </w:r>
      <w:r>
        <w:rPr>
          <w:rFonts w:ascii="Arial" w:eastAsia="微軟正黑體" w:hAnsi="Arial" w:cs="Arial" w:hint="eastAsia"/>
          <w:lang w:val="en-US"/>
        </w:rPr>
        <w:t>發行人</w:t>
      </w:r>
      <w:r w:rsidRPr="00353B1C">
        <w:rPr>
          <w:rFonts w:ascii="Arial" w:eastAsia="微軟正黑體" w:hAnsi="Arial" w:cs="Arial" w:hint="eastAsia"/>
          <w:lang w:val="en-US"/>
        </w:rPr>
        <w:t>派發利息</w:t>
      </w:r>
      <w:bookmarkEnd w:id="32"/>
      <w:bookmarkEnd w:id="33"/>
      <w:bookmarkEnd w:id="34"/>
      <w:bookmarkEnd w:id="35"/>
    </w:p>
    <w:p w14:paraId="44188365" w14:textId="77777777" w:rsidR="002245F0" w:rsidRPr="00D83CC5" w:rsidRDefault="002245F0" w:rsidP="00010763">
      <w:pPr>
        <w:spacing w:after="0"/>
        <w:jc w:val="both"/>
        <w:rPr>
          <w:rFonts w:ascii="Arial" w:eastAsia="微軟正黑體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2245F0" w:rsidRPr="00A5510E" w14:paraId="26099C3F" w14:textId="77777777" w:rsidTr="00353B1C">
        <w:tc>
          <w:tcPr>
            <w:tcW w:w="2245" w:type="dxa"/>
          </w:tcPr>
          <w:p w14:paraId="7B759806" w14:textId="77777777" w:rsidR="002245F0" w:rsidRPr="00D83CC5" w:rsidRDefault="002245F0" w:rsidP="00010763">
            <w:pPr>
              <w:jc w:val="both"/>
              <w:rPr>
                <w:rFonts w:ascii="Arial" w:eastAsia="微軟正黑體" w:hAnsi="Arial" w:cs="Arial"/>
                <w:b/>
                <w:lang w:val="en-US"/>
              </w:rPr>
            </w:pPr>
            <w:r>
              <w:rPr>
                <w:rFonts w:ascii="Arial" w:eastAsia="微軟正黑體" w:hAnsi="Arial" w:cs="Arial" w:hint="eastAsia"/>
                <w:b/>
                <w:lang w:val="en-US"/>
              </w:rPr>
              <w:t>時間表</w:t>
            </w:r>
          </w:p>
        </w:tc>
        <w:tc>
          <w:tcPr>
            <w:tcW w:w="7105" w:type="dxa"/>
          </w:tcPr>
          <w:p w14:paraId="69561251" w14:textId="77777777" w:rsidR="002245F0" w:rsidRPr="00D83CC5" w:rsidRDefault="002245F0" w:rsidP="00010763">
            <w:pPr>
              <w:jc w:val="both"/>
              <w:rPr>
                <w:rFonts w:ascii="Arial" w:eastAsia="微軟正黑體" w:hAnsi="Arial" w:cs="Arial"/>
                <w:b/>
                <w:lang w:val="en-US"/>
              </w:rPr>
            </w:pPr>
            <w:r>
              <w:rPr>
                <w:rFonts w:ascii="Arial" w:eastAsia="微軟正黑體" w:hAnsi="Arial" w:cs="Arial" w:hint="eastAsia"/>
                <w:b/>
                <w:lang w:val="en-US"/>
              </w:rPr>
              <w:t>說明</w:t>
            </w:r>
          </w:p>
        </w:tc>
      </w:tr>
      <w:tr w:rsidR="002245F0" w:rsidRPr="00A5510E" w14:paraId="4E8DB8B4" w14:textId="77777777" w:rsidTr="00353B1C">
        <w:tc>
          <w:tcPr>
            <w:tcW w:w="2245" w:type="dxa"/>
          </w:tcPr>
          <w:p w14:paraId="59BBE92A" w14:textId="77777777" w:rsidR="002245F0" w:rsidRPr="00D83CC5" w:rsidRDefault="002245F0" w:rsidP="00010763">
            <w:pPr>
              <w:jc w:val="both"/>
              <w:rPr>
                <w:rFonts w:ascii="Arial" w:eastAsia="微軟正黑體" w:hAnsi="Arial" w:cs="Arial"/>
                <w:lang w:val="en-US"/>
              </w:rPr>
            </w:pPr>
            <w:r>
              <w:rPr>
                <w:rFonts w:ascii="Arial" w:eastAsia="微軟正黑體" w:hAnsi="Arial" w:cs="Arial" w:hint="eastAsia"/>
                <w:lang w:val="en-US"/>
              </w:rPr>
              <w:t>第</w:t>
            </w:r>
            <w:r>
              <w:rPr>
                <w:rFonts w:ascii="Arial" w:eastAsia="微軟正黑體" w:hAnsi="Arial" w:cs="Arial" w:hint="eastAsia"/>
                <w:lang w:val="en-US" w:eastAsia="zh-TW"/>
              </w:rPr>
              <w:t>1</w:t>
            </w:r>
            <w:r>
              <w:rPr>
                <w:rFonts w:ascii="Arial" w:eastAsia="微軟正黑體" w:hAnsi="Arial" w:cs="Arial" w:hint="eastAsia"/>
                <w:lang w:val="en-US"/>
              </w:rPr>
              <w:t>日</w:t>
            </w:r>
          </w:p>
        </w:tc>
        <w:tc>
          <w:tcPr>
            <w:tcW w:w="7105" w:type="dxa"/>
          </w:tcPr>
          <w:p w14:paraId="18ECC6A7" w14:textId="42D3E784" w:rsidR="002245F0" w:rsidRPr="00D83CC5" w:rsidRDefault="002245F0" w:rsidP="00010763">
            <w:pPr>
              <w:jc w:val="both"/>
              <w:rPr>
                <w:rFonts w:ascii="Arial" w:eastAsia="微軟正黑體" w:hAnsi="Arial" w:cs="Arial"/>
                <w:lang w:val="en-US"/>
              </w:rPr>
            </w:pPr>
            <w:r>
              <w:rPr>
                <w:rFonts w:ascii="Arial" w:eastAsia="微軟正黑體" w:hAnsi="Arial" w:cs="Arial"/>
              </w:rPr>
              <w:t>債券</w:t>
            </w:r>
            <w:r>
              <w:rPr>
                <w:rFonts w:ascii="Arial" w:eastAsia="微軟正黑體" w:hAnsi="Arial" w:cs="Arial" w:hint="eastAsia"/>
                <w:lang w:val="en-US"/>
              </w:rPr>
              <w:t>發行人公布</w:t>
            </w:r>
            <w:r>
              <w:rPr>
                <w:rFonts w:ascii="Arial" w:eastAsia="微軟正黑體" w:hAnsi="Arial" w:cs="Arial" w:hint="eastAsia"/>
                <w:lang w:val="en-US" w:eastAsia="zh-TW"/>
              </w:rPr>
              <w:t>按</w:t>
            </w:r>
            <w:r>
              <w:rPr>
                <w:rFonts w:ascii="Arial" w:eastAsia="微軟正黑體" w:hAnsi="Arial" w:cs="Arial" w:hint="eastAsia"/>
                <w:lang w:val="en-US"/>
              </w:rPr>
              <w:t>季</w:t>
            </w:r>
            <w:r w:rsidRPr="00514532">
              <w:rPr>
                <w:rFonts w:ascii="Arial" w:eastAsia="微軟正黑體" w:hAnsi="Arial" w:cs="Arial" w:hint="eastAsia"/>
              </w:rPr>
              <w:t>利息派發</w:t>
            </w:r>
            <w:r>
              <w:rPr>
                <w:rFonts w:ascii="Arial" w:eastAsia="微軟正黑體" w:hAnsi="Arial" w:cs="Arial" w:hint="eastAsia"/>
                <w:lang w:val="en-US"/>
              </w:rPr>
              <w:t>的利率</w:t>
            </w:r>
            <w:r>
              <w:rPr>
                <w:rFonts w:ascii="Arial" w:eastAsia="微軟正黑體" w:hAnsi="Arial" w:cs="Arial" w:hint="eastAsia"/>
                <w:lang w:val="en-US" w:eastAsia="zh-TW"/>
              </w:rPr>
              <w:t>，</w:t>
            </w:r>
            <w:r>
              <w:rPr>
                <w:rFonts w:ascii="Arial" w:eastAsia="微軟正黑體" w:hAnsi="Arial" w:cs="Arial" w:hint="eastAsia"/>
                <w:lang w:val="en-US"/>
              </w:rPr>
              <w:t>當中包括利息計算方法及支付安排</w:t>
            </w:r>
            <w:r>
              <w:rPr>
                <w:rFonts w:ascii="Arial" w:eastAsia="微軟正黑體" w:hAnsi="Arial" w:cs="Arial" w:hint="eastAsia"/>
                <w:lang w:val="en-US" w:eastAsia="zh-TW"/>
              </w:rPr>
              <w:t>。</w:t>
            </w:r>
          </w:p>
        </w:tc>
      </w:tr>
    </w:tbl>
    <w:p w14:paraId="2DF3A889" w14:textId="77777777" w:rsidR="002245F0" w:rsidRPr="00D83CC5" w:rsidRDefault="002245F0" w:rsidP="00010763">
      <w:pPr>
        <w:spacing w:after="0"/>
        <w:jc w:val="both"/>
        <w:rPr>
          <w:rFonts w:ascii="Arial" w:eastAsia="微軟正黑體" w:hAnsi="Arial" w:cs="Arial"/>
          <w:lang w:val="en-US"/>
        </w:rPr>
      </w:pPr>
    </w:p>
    <w:p w14:paraId="77954CC2" w14:textId="77777777" w:rsidR="002245F0" w:rsidRPr="0080117F" w:rsidRDefault="002245F0" w:rsidP="00010763">
      <w:pPr>
        <w:spacing w:after="0"/>
        <w:jc w:val="both"/>
        <w:rPr>
          <w:rFonts w:ascii="Arial" w:eastAsia="微軟正黑體" w:hAnsi="Arial" w:cs="Arial"/>
          <w:i/>
          <w:u w:val="single"/>
          <w:lang w:eastAsia="zh-TW"/>
        </w:rPr>
      </w:pPr>
      <w:r w:rsidRPr="0080117F">
        <w:rPr>
          <w:rFonts w:ascii="Arial" w:eastAsia="微軟正黑體" w:hAnsi="Arial" w:cs="Arial" w:hint="eastAsia"/>
          <w:i/>
          <w:u w:val="single"/>
          <w:lang w:eastAsia="zh-TW"/>
        </w:rPr>
        <w:t>第</w:t>
      </w:r>
      <w:r w:rsidRPr="0080117F">
        <w:rPr>
          <w:rFonts w:ascii="Arial" w:eastAsia="微軟正黑體" w:hAnsi="Arial" w:cs="Arial" w:hint="eastAsia"/>
          <w:i/>
          <w:u w:val="single"/>
          <w:lang w:eastAsia="zh-TW"/>
        </w:rPr>
        <w:t>1</w:t>
      </w:r>
      <w:r w:rsidRPr="0080117F">
        <w:rPr>
          <w:rFonts w:ascii="Arial" w:eastAsia="微軟正黑體" w:hAnsi="Arial" w:cs="Arial" w:hint="eastAsia"/>
          <w:i/>
          <w:u w:val="single"/>
          <w:lang w:eastAsia="zh-TW"/>
        </w:rPr>
        <w:t>日</w:t>
      </w:r>
    </w:p>
    <w:p w14:paraId="35AEA923" w14:textId="24EB6FFB" w:rsidR="002245F0" w:rsidRPr="002245F0" w:rsidRDefault="002245F0" w:rsidP="00010763">
      <w:pPr>
        <w:spacing w:after="0"/>
        <w:jc w:val="both"/>
        <w:rPr>
          <w:rFonts w:ascii="Arial" w:eastAsia="微軟正黑體" w:hAnsi="Arial" w:cs="Arial"/>
          <w:lang w:eastAsia="zh-TW"/>
        </w:rPr>
      </w:pPr>
      <w:r>
        <w:rPr>
          <w:rFonts w:ascii="Arial" w:eastAsia="微軟正黑體" w:hAnsi="Arial" w:cs="Arial"/>
        </w:rPr>
        <w:t>債券</w:t>
      </w:r>
      <w:r w:rsidRPr="002245F0">
        <w:rPr>
          <w:rFonts w:ascii="Arial" w:eastAsia="微軟正黑體" w:hAnsi="Arial" w:cs="Arial" w:hint="eastAsia"/>
          <w:lang w:eastAsia="zh-TW"/>
        </w:rPr>
        <w:t>發行人應同時在披露易網站呈交一份公告表格：</w:t>
      </w:r>
    </w:p>
    <w:p w14:paraId="089B6488" w14:textId="77777777" w:rsidR="002245F0" w:rsidRPr="002245F0" w:rsidRDefault="002245F0" w:rsidP="00010763">
      <w:pPr>
        <w:pStyle w:val="ListParagraph"/>
        <w:numPr>
          <w:ilvl w:val="0"/>
          <w:numId w:val="35"/>
        </w:numPr>
        <w:spacing w:after="0"/>
        <w:jc w:val="both"/>
        <w:rPr>
          <w:rFonts w:ascii="Arial" w:eastAsia="微軟正黑體" w:hAnsi="Arial" w:cs="Arial"/>
          <w:lang w:eastAsia="zh-TW"/>
        </w:rPr>
      </w:pPr>
      <w:r w:rsidRPr="00514532">
        <w:rPr>
          <w:rFonts w:ascii="Arial" w:eastAsia="微軟正黑體" w:hAnsi="Arial" w:cs="Arial" w:hint="eastAsia"/>
          <w:lang w:eastAsia="zh-TW"/>
        </w:rPr>
        <w:t>利息派發</w:t>
      </w:r>
      <w:r w:rsidRPr="002245F0">
        <w:rPr>
          <w:rFonts w:ascii="Arial" w:eastAsia="微軟正黑體" w:hAnsi="Arial" w:cs="Arial" w:hint="eastAsia"/>
          <w:lang w:eastAsia="zh-TW"/>
        </w:rPr>
        <w:t>：</w:t>
      </w:r>
      <w:r w:rsidRPr="00514532">
        <w:rPr>
          <w:rFonts w:ascii="Arial" w:eastAsia="微軟正黑體" w:hAnsi="Arial" w:cs="Arial" w:hint="eastAsia"/>
          <w:lang w:eastAsia="zh-TW"/>
        </w:rPr>
        <w:t>利息派發</w:t>
      </w:r>
      <w:r w:rsidRPr="002245F0">
        <w:rPr>
          <w:rFonts w:ascii="Arial" w:eastAsia="微軟正黑體" w:hAnsi="Arial" w:cs="Arial" w:hint="eastAsia"/>
          <w:lang w:eastAsia="zh-TW"/>
        </w:rPr>
        <w:t>公告表格，並選擇「利息</w:t>
      </w:r>
      <w:r w:rsidRPr="00514532">
        <w:rPr>
          <w:rFonts w:ascii="Arial" w:eastAsia="微軟正黑體" w:hAnsi="Arial" w:cs="Arial" w:hint="eastAsia"/>
          <w:lang w:eastAsia="zh-TW"/>
        </w:rPr>
        <w:t>派發</w:t>
      </w:r>
      <w:r w:rsidRPr="002245F0">
        <w:rPr>
          <w:rFonts w:ascii="Arial" w:eastAsia="微軟正黑體" w:hAnsi="Arial" w:cs="Arial" w:hint="eastAsia"/>
          <w:lang w:eastAsia="zh-TW"/>
        </w:rPr>
        <w:t>（公告表格）</w:t>
      </w:r>
      <w:proofErr w:type="gramStart"/>
      <w:r w:rsidRPr="002245F0">
        <w:rPr>
          <w:rFonts w:ascii="Arial" w:eastAsia="微軟正黑體" w:hAnsi="Arial" w:cs="Arial" w:hint="eastAsia"/>
          <w:lang w:eastAsia="zh-TW"/>
        </w:rPr>
        <w:t>—</w:t>
      </w:r>
      <w:proofErr w:type="gramEnd"/>
      <w:r w:rsidRPr="002245F0">
        <w:rPr>
          <w:rFonts w:ascii="Arial" w:eastAsia="微軟正黑體" w:hAnsi="Arial" w:cs="Arial" w:hint="eastAsia"/>
          <w:lang w:eastAsia="zh-TW"/>
        </w:rPr>
        <w:t xml:space="preserve"> </w:t>
      </w:r>
      <w:r w:rsidRPr="002245F0">
        <w:rPr>
          <w:rFonts w:ascii="Arial" w:eastAsia="微軟正黑體" w:hAnsi="Arial" w:cs="Arial" w:hint="eastAsia"/>
          <w:lang w:eastAsia="zh-TW"/>
        </w:rPr>
        <w:t>債務證券」為標題。</w:t>
      </w:r>
      <w:r w:rsidRPr="00B360F1">
        <w:rPr>
          <w:rFonts w:ascii="Arial" w:eastAsia="微軟正黑體" w:hAnsi="Arial" w:cs="Arial"/>
          <w:lang w:eastAsia="zh-TW"/>
        </w:rPr>
        <w:t>下列是此階段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  <w:lang w:eastAsia="zh-TW"/>
        </w:rPr>
        <w:t>的公告表格的範例：</w:t>
      </w:r>
    </w:p>
    <w:p w14:paraId="4C6C6D74" w14:textId="194FD786" w:rsidR="002245F0" w:rsidRPr="002245F0" w:rsidRDefault="00B001CA" w:rsidP="00010763">
      <w:pPr>
        <w:spacing w:after="0"/>
        <w:ind w:left="720"/>
        <w:jc w:val="both"/>
        <w:rPr>
          <w:rFonts w:ascii="Arial" w:eastAsia="微軟正黑體" w:hAnsi="Arial" w:cs="Arial"/>
          <w:lang w:eastAsia="zh-TW"/>
        </w:rPr>
      </w:pPr>
      <w:r>
        <w:rPr>
          <w:rFonts w:ascii="Arial" w:eastAsia="微軟正黑體" w:hAnsi="Arial" w:cs="Arial"/>
          <w:lang w:eastAsia="zh-TW"/>
        </w:rPr>
        <w:object w:dxaOrig="1536" w:dyaOrig="1052" w14:anchorId="6E2F2567">
          <v:shape id="_x0000_i1032" type="#_x0000_t75" style="width:76.7pt;height:52.35pt" o:ole="">
            <v:imagedata r:id="rId13" o:title=""/>
          </v:shape>
          <o:OLEObject Type="Embed" ProgID="AcroExch.Document.DC" ShapeID="_x0000_i1032" DrawAspect="Icon" ObjectID="_1754688556" r:id="rId14"/>
        </w:object>
      </w:r>
    </w:p>
    <w:p w14:paraId="76AFCFE2" w14:textId="76745FA4" w:rsidR="002245F0" w:rsidRDefault="002245F0" w:rsidP="00010763">
      <w:pPr>
        <w:spacing w:after="0"/>
        <w:ind w:left="720"/>
        <w:jc w:val="both"/>
        <w:rPr>
          <w:rFonts w:ascii="Arial" w:eastAsia="微軟正黑體" w:hAnsi="Arial" w:cs="Arial"/>
          <w:lang w:eastAsia="zh-TW"/>
        </w:rPr>
      </w:pPr>
      <w:proofErr w:type="gramStart"/>
      <w:r>
        <w:rPr>
          <w:rFonts w:ascii="Arial" w:eastAsia="微軟正黑體" w:hAnsi="Arial" w:cs="Arial"/>
          <w:lang w:eastAsia="zh-TW"/>
        </w:rPr>
        <w:t>註</w:t>
      </w:r>
      <w:proofErr w:type="gramEnd"/>
      <w:r>
        <w:rPr>
          <w:rFonts w:ascii="Arial" w:eastAsia="微軟正黑體" w:hAnsi="Arial" w:cs="Arial"/>
          <w:lang w:eastAsia="zh-TW"/>
        </w:rPr>
        <w:t>1</w:t>
      </w:r>
      <w:r w:rsidRPr="00B360F1">
        <w:rPr>
          <w:rFonts w:ascii="Arial" w:eastAsia="微軟正黑體" w:hAnsi="Arial" w:cs="Arial"/>
          <w:lang w:eastAsia="zh-TW"/>
        </w:rPr>
        <w:t>：</w:t>
      </w:r>
      <w:r>
        <w:rPr>
          <w:rFonts w:ascii="Arial" w:eastAsia="微軟正黑體" w:hAnsi="Arial" w:cs="Arial"/>
        </w:rPr>
        <w:t>債券</w:t>
      </w:r>
      <w:r w:rsidRPr="00B360F1">
        <w:rPr>
          <w:rFonts w:ascii="Arial" w:eastAsia="微軟正黑體" w:hAnsi="Arial" w:cs="Arial"/>
          <w:lang w:eastAsia="zh-TW"/>
        </w:rPr>
        <w:t>發行人應就新</w:t>
      </w:r>
      <w:r w:rsidRPr="00514532">
        <w:rPr>
          <w:rFonts w:ascii="Arial" w:eastAsia="微軟正黑體" w:hAnsi="Arial" w:cs="Arial" w:hint="eastAsia"/>
          <w:lang w:eastAsia="zh-TW"/>
        </w:rPr>
        <w:t>利息派發</w:t>
      </w:r>
      <w:r w:rsidRPr="00B360F1">
        <w:rPr>
          <w:rFonts w:ascii="Arial" w:eastAsia="微軟正黑體" w:hAnsi="Arial" w:cs="Arial"/>
          <w:lang w:eastAsia="zh-TW"/>
        </w:rPr>
        <w:t>選擇「新公告」</w:t>
      </w:r>
    </w:p>
    <w:p w14:paraId="698601CC" w14:textId="77777777" w:rsidR="0080117F" w:rsidRPr="00B360F1" w:rsidRDefault="0080117F" w:rsidP="00010763">
      <w:pPr>
        <w:spacing w:after="0"/>
        <w:ind w:left="720"/>
        <w:jc w:val="both"/>
        <w:rPr>
          <w:rFonts w:ascii="Arial" w:eastAsia="微軟正黑體" w:hAnsi="Arial" w:cs="Arial"/>
          <w:lang w:eastAsia="zh-TW"/>
        </w:rPr>
      </w:pPr>
    </w:p>
    <w:p w14:paraId="460719E5" w14:textId="77777777" w:rsidR="009F19BA" w:rsidRPr="00B360F1" w:rsidRDefault="009F19BA" w:rsidP="00010763">
      <w:pPr>
        <w:pStyle w:val="Heading1"/>
        <w:numPr>
          <w:ilvl w:val="0"/>
          <w:numId w:val="25"/>
        </w:numPr>
        <w:jc w:val="both"/>
        <w:rPr>
          <w:rFonts w:ascii="Arial" w:eastAsia="微軟正黑體" w:hAnsi="Arial" w:cs="Arial"/>
        </w:rPr>
      </w:pPr>
      <w:bookmarkStart w:id="36" w:name="_Toc74159826"/>
      <w:bookmarkStart w:id="37" w:name="_Toc74299617"/>
      <w:bookmarkStart w:id="38" w:name="_Toc74159827"/>
      <w:bookmarkStart w:id="39" w:name="_Toc74299618"/>
      <w:bookmarkStart w:id="40" w:name="_Toc74159828"/>
      <w:bookmarkStart w:id="41" w:name="_Toc74299619"/>
      <w:bookmarkStart w:id="42" w:name="_Toc74159829"/>
      <w:bookmarkStart w:id="43" w:name="_Toc74299620"/>
      <w:bookmarkStart w:id="44" w:name="_Toc74159830"/>
      <w:bookmarkStart w:id="45" w:name="_Toc74299621"/>
      <w:bookmarkStart w:id="46" w:name="_Toc74159831"/>
      <w:bookmarkStart w:id="47" w:name="_Toc74299622"/>
      <w:bookmarkStart w:id="48" w:name="_Toc74159832"/>
      <w:bookmarkStart w:id="49" w:name="_Toc74299623"/>
      <w:bookmarkStart w:id="50" w:name="_Toc74159833"/>
      <w:bookmarkStart w:id="51" w:name="_Toc74299624"/>
      <w:bookmarkStart w:id="52" w:name="_Toc74159834"/>
      <w:bookmarkStart w:id="53" w:name="_Toc74299625"/>
      <w:bookmarkStart w:id="54" w:name="_Toc74159835"/>
      <w:bookmarkStart w:id="55" w:name="_Toc74299626"/>
      <w:bookmarkStart w:id="56" w:name="_Toc74159836"/>
      <w:bookmarkStart w:id="57" w:name="_Toc74299627"/>
      <w:bookmarkStart w:id="58" w:name="_Toc74159837"/>
      <w:bookmarkStart w:id="59" w:name="_Toc74299628"/>
      <w:bookmarkStart w:id="60" w:name="_Toc74159838"/>
      <w:bookmarkStart w:id="61" w:name="_Toc74299629"/>
      <w:bookmarkStart w:id="62" w:name="_Toc74159839"/>
      <w:bookmarkStart w:id="63" w:name="_Toc74299630"/>
      <w:bookmarkStart w:id="64" w:name="_Toc74159840"/>
      <w:bookmarkStart w:id="65" w:name="_Toc74299631"/>
      <w:bookmarkStart w:id="66" w:name="_Toc74159841"/>
      <w:bookmarkStart w:id="67" w:name="_Toc74299632"/>
      <w:bookmarkStart w:id="68" w:name="_Toc74159842"/>
      <w:bookmarkStart w:id="69" w:name="_Toc74299633"/>
      <w:bookmarkStart w:id="70" w:name="_Toc74159843"/>
      <w:bookmarkStart w:id="71" w:name="_Toc74299634"/>
      <w:bookmarkStart w:id="72" w:name="_Toc74159844"/>
      <w:bookmarkStart w:id="73" w:name="_Toc74299635"/>
      <w:bookmarkStart w:id="74" w:name="_Toc74159845"/>
      <w:bookmarkStart w:id="75" w:name="_Toc74299636"/>
      <w:bookmarkStart w:id="76" w:name="_Toc74159846"/>
      <w:bookmarkStart w:id="77" w:name="_Toc74299637"/>
      <w:bookmarkStart w:id="78" w:name="_Toc74159847"/>
      <w:bookmarkStart w:id="79" w:name="_Toc74299638"/>
      <w:bookmarkStart w:id="80" w:name="_Toc74159848"/>
      <w:bookmarkStart w:id="81" w:name="_Toc74299639"/>
      <w:bookmarkStart w:id="82" w:name="_Toc74159849"/>
      <w:bookmarkStart w:id="83" w:name="_Toc74299640"/>
      <w:bookmarkStart w:id="84" w:name="_Toc74159850"/>
      <w:bookmarkStart w:id="85" w:name="_Toc74299641"/>
      <w:bookmarkStart w:id="86" w:name="_Toc74159851"/>
      <w:bookmarkStart w:id="87" w:name="_Toc74299642"/>
      <w:bookmarkStart w:id="88" w:name="_Toc74159852"/>
      <w:bookmarkStart w:id="89" w:name="_Toc74299643"/>
      <w:bookmarkStart w:id="90" w:name="_Toc74159853"/>
      <w:bookmarkStart w:id="91" w:name="_Toc74299644"/>
      <w:bookmarkStart w:id="92" w:name="_Toc74159854"/>
      <w:bookmarkStart w:id="93" w:name="_Toc74299645"/>
      <w:bookmarkStart w:id="94" w:name="_Toc74159855"/>
      <w:bookmarkStart w:id="95" w:name="_Toc74299646"/>
      <w:bookmarkStart w:id="96" w:name="_Toc74159856"/>
      <w:bookmarkStart w:id="97" w:name="_Toc74299647"/>
      <w:bookmarkStart w:id="98" w:name="_Toc74159857"/>
      <w:bookmarkStart w:id="99" w:name="_Toc74299648"/>
      <w:bookmarkStart w:id="100" w:name="_Toc74159858"/>
      <w:bookmarkStart w:id="101" w:name="_Toc74299649"/>
      <w:bookmarkStart w:id="102" w:name="_Toc74159859"/>
      <w:bookmarkStart w:id="103" w:name="_Toc74299650"/>
      <w:bookmarkStart w:id="104" w:name="_Toc74159860"/>
      <w:bookmarkStart w:id="105" w:name="_Toc74299651"/>
      <w:bookmarkStart w:id="106" w:name="_Toc74324848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>
        <w:rPr>
          <w:rFonts w:ascii="Arial" w:eastAsia="微軟正黑體" w:hAnsi="Arial" w:cs="Arial" w:hint="eastAsia"/>
        </w:rPr>
        <w:t>例外</w:t>
      </w:r>
      <w:r w:rsidRPr="00B360F1">
        <w:rPr>
          <w:rFonts w:ascii="Arial" w:eastAsia="微軟正黑體" w:hAnsi="Arial" w:cs="Arial"/>
        </w:rPr>
        <w:t>情況</w:t>
      </w:r>
      <w:r>
        <w:rPr>
          <w:rFonts w:ascii="Arial" w:eastAsia="微軟正黑體" w:hAnsi="Arial" w:cs="Arial" w:hint="eastAsia"/>
          <w:lang w:eastAsia="zh-TW"/>
        </w:rPr>
        <w:t>的處理</w:t>
      </w:r>
      <w:bookmarkEnd w:id="106"/>
      <w:r w:rsidRPr="00B360F1">
        <w:rPr>
          <w:rFonts w:ascii="Arial" w:eastAsia="微軟正黑體" w:hAnsi="Arial" w:cs="Arial"/>
        </w:rPr>
        <w:t xml:space="preserve"> </w:t>
      </w:r>
    </w:p>
    <w:p w14:paraId="34AFCBF9" w14:textId="36398743" w:rsidR="009966AA" w:rsidRPr="00B360F1" w:rsidRDefault="00DE7094" w:rsidP="00010763">
      <w:pPr>
        <w:pStyle w:val="Heading2"/>
        <w:jc w:val="both"/>
        <w:rPr>
          <w:rFonts w:ascii="Arial" w:eastAsia="微軟正黑體" w:hAnsi="Arial" w:cs="Arial"/>
        </w:rPr>
      </w:pPr>
      <w:bookmarkStart w:id="107" w:name="_Toc74324849"/>
      <w:r w:rsidRPr="00B360F1">
        <w:rPr>
          <w:rFonts w:ascii="Arial" w:eastAsia="微軟正黑體" w:hAnsi="Arial" w:cs="Arial"/>
        </w:rPr>
        <w:t xml:space="preserve">4.1 </w:t>
      </w:r>
      <w:r w:rsidR="00873120">
        <w:rPr>
          <w:rFonts w:ascii="Arial" w:eastAsia="微軟正黑體" w:hAnsi="Arial" w:cs="Arial"/>
        </w:rPr>
        <w:t>債券發行人</w:t>
      </w:r>
      <w:r w:rsidR="009966AA">
        <w:rPr>
          <w:rFonts w:ascii="Arial" w:eastAsia="微軟正黑體" w:hAnsi="Arial" w:cs="Arial" w:hint="eastAsia"/>
          <w:lang w:eastAsia="zh-TW"/>
        </w:rPr>
        <w:t>如發現之前登載的公告表格部分內容有誤</w:t>
      </w:r>
      <w:r w:rsidR="009966AA" w:rsidRPr="00B360F1">
        <w:rPr>
          <w:rFonts w:ascii="Arial" w:eastAsia="微軟正黑體" w:hAnsi="Arial" w:cs="Arial"/>
        </w:rPr>
        <w:t>（</w:t>
      </w:r>
      <w:r w:rsidR="009966AA">
        <w:rPr>
          <w:rFonts w:ascii="Arial" w:eastAsia="微軟正黑體" w:hAnsi="Arial" w:cs="Arial" w:hint="eastAsia"/>
          <w:lang w:eastAsia="zh-TW"/>
        </w:rPr>
        <w:t>例如，誤選</w:t>
      </w:r>
      <w:r w:rsidR="009966AA">
        <w:rPr>
          <w:rFonts w:ascii="Arial" w:eastAsia="微軟正黑體" w:hAnsi="Arial" w:cs="Arial"/>
        </w:rPr>
        <w:t>「狀態</w:t>
      </w:r>
      <w:r w:rsidR="009966AA" w:rsidRPr="00B360F1">
        <w:rPr>
          <w:rFonts w:ascii="Arial" w:eastAsia="微軟正黑體" w:hAnsi="Arial" w:cs="Arial"/>
        </w:rPr>
        <w:t>」</w:t>
      </w:r>
      <w:r w:rsidR="009966AA">
        <w:rPr>
          <w:rFonts w:ascii="Arial" w:eastAsia="微軟正黑體" w:hAnsi="Arial" w:cs="Arial" w:hint="eastAsia"/>
          <w:lang w:eastAsia="zh-TW"/>
        </w:rPr>
        <w:t>或錯誤</w:t>
      </w:r>
      <w:r w:rsidR="009966AA" w:rsidRPr="00B360F1">
        <w:rPr>
          <w:rFonts w:ascii="Arial" w:eastAsia="微軟正黑體" w:hAnsi="Arial" w:cs="Arial"/>
        </w:rPr>
        <w:t>「</w:t>
      </w:r>
      <w:r w:rsidR="009966AA" w:rsidRPr="000811EE">
        <w:rPr>
          <w:rFonts w:ascii="Arial" w:eastAsia="微軟正黑體" w:hAnsi="Arial" w:cs="Arial" w:hint="eastAsia"/>
          <w:lang w:eastAsia="zh-TW"/>
        </w:rPr>
        <w:t>股息派發日</w:t>
      </w:r>
      <w:r w:rsidR="009966AA" w:rsidRPr="00B360F1">
        <w:rPr>
          <w:rFonts w:ascii="Arial" w:eastAsia="微軟正黑體" w:hAnsi="Arial" w:cs="Arial"/>
        </w:rPr>
        <w:t>」</w:t>
      </w:r>
      <w:r w:rsidR="009966AA" w:rsidRPr="000811EE">
        <w:rPr>
          <w:rFonts w:ascii="Arial" w:eastAsia="微軟正黑體" w:hAnsi="Arial" w:cs="Arial"/>
          <w:lang w:eastAsia="zh-TW"/>
        </w:rPr>
        <w:t>）</w:t>
      </w:r>
      <w:r w:rsidR="009966AA">
        <w:rPr>
          <w:rFonts w:ascii="Arial" w:eastAsia="微軟正黑體" w:hAnsi="Arial" w:cs="Arial" w:hint="eastAsia"/>
          <w:lang w:eastAsia="zh-TW"/>
        </w:rPr>
        <w:t>，該</w:t>
      </w:r>
      <w:r w:rsidR="009966AA" w:rsidRPr="00B360F1">
        <w:rPr>
          <w:rFonts w:ascii="Arial" w:eastAsia="微軟正黑體" w:hAnsi="Arial" w:cs="Arial"/>
        </w:rPr>
        <w:t>如何處理？</w:t>
      </w:r>
      <w:bookmarkEnd w:id="107"/>
    </w:p>
    <w:p w14:paraId="00046546" w14:textId="7BFFACA3" w:rsidR="00154BA5" w:rsidRDefault="00154BA5" w:rsidP="00010763">
      <w:pPr>
        <w:jc w:val="both"/>
        <w:rPr>
          <w:rFonts w:ascii="Arial" w:eastAsia="微軟正黑體" w:hAnsi="Arial" w:cs="Arial"/>
          <w:b/>
        </w:rPr>
      </w:pPr>
    </w:p>
    <w:p w14:paraId="1A8EEDEA" w14:textId="5E3DAF59" w:rsidR="009966AA" w:rsidRPr="009966AA" w:rsidRDefault="009966AA" w:rsidP="00010763">
      <w:pPr>
        <w:jc w:val="both"/>
        <w:rPr>
          <w:rFonts w:ascii="Arial" w:eastAsia="微軟正黑體" w:hAnsi="Arial" w:cs="Arial"/>
        </w:rPr>
      </w:pPr>
      <w:proofErr w:type="gramStart"/>
      <w:r>
        <w:rPr>
          <w:rFonts w:ascii="Arial" w:eastAsia="微軟正黑體" w:hAnsi="Arial" w:cs="Arial" w:hint="eastAsia"/>
          <w:b/>
        </w:rPr>
        <w:t>註</w:t>
      </w:r>
      <w:proofErr w:type="gramEnd"/>
      <w:r>
        <w:rPr>
          <w:rFonts w:ascii="Arial" w:eastAsia="微軟正黑體" w:hAnsi="Arial" w:cs="Arial" w:hint="eastAsia"/>
          <w:b/>
        </w:rPr>
        <w:t>:</w:t>
      </w:r>
      <w:r>
        <w:rPr>
          <w:rFonts w:ascii="Arial" w:eastAsia="微軟正黑體" w:hAnsi="Arial" w:cs="Arial"/>
          <w:b/>
        </w:rPr>
        <w:t xml:space="preserve"> </w:t>
      </w:r>
      <w:r w:rsidRPr="00DB2E94">
        <w:rPr>
          <w:rFonts w:ascii="Arial" w:eastAsia="微軟正黑體" w:hAnsi="Arial" w:cs="Arial" w:hint="eastAsia"/>
          <w:lang w:eastAsia="zh-TW"/>
        </w:rPr>
        <w:t>請注意</w:t>
      </w:r>
      <w:r>
        <w:rPr>
          <w:rFonts w:ascii="Arial" w:eastAsia="微軟正黑體" w:hAnsi="Arial" w:cs="Arial"/>
        </w:rPr>
        <w:t>債券</w:t>
      </w:r>
      <w:r>
        <w:rPr>
          <w:rFonts w:ascii="Arial" w:eastAsia="微軟正黑體" w:hAnsi="Arial" w:cs="Arial" w:hint="eastAsia"/>
          <w:lang w:eastAsia="zh-TW"/>
        </w:rPr>
        <w:t>發行人須註銷誤選</w:t>
      </w:r>
      <w:r w:rsidRPr="008641AC">
        <w:rPr>
          <w:rFonts w:ascii="Arial" w:eastAsia="微軟正黑體" w:hAnsi="Arial" w:cs="Arial"/>
          <w:lang w:eastAsia="zh-TW"/>
        </w:rPr>
        <w:t>「狀態」</w:t>
      </w:r>
      <w:r>
        <w:rPr>
          <w:rFonts w:ascii="Arial" w:eastAsia="微軟正黑體" w:hAnsi="Arial" w:cs="Arial" w:hint="eastAsia"/>
          <w:lang w:eastAsia="zh-TW"/>
        </w:rPr>
        <w:t>的公告表格，請</w:t>
      </w:r>
      <w:proofErr w:type="gramStart"/>
      <w:r>
        <w:rPr>
          <w:rFonts w:ascii="Arial" w:eastAsia="微軟正黑體" w:hAnsi="Arial" w:cs="Arial" w:hint="eastAsia"/>
          <w:lang w:eastAsia="zh-TW"/>
        </w:rPr>
        <w:t>參閱本常問</w:t>
      </w:r>
      <w:proofErr w:type="gramEnd"/>
      <w:r>
        <w:rPr>
          <w:rFonts w:ascii="Arial" w:eastAsia="微軟正黑體" w:hAnsi="Arial" w:cs="Arial" w:hint="eastAsia"/>
          <w:lang w:eastAsia="zh-TW"/>
        </w:rPr>
        <w:t>問題第</w:t>
      </w:r>
      <w:r>
        <w:rPr>
          <w:rFonts w:ascii="Arial" w:eastAsia="微軟正黑體" w:hAnsi="Arial" w:cs="Arial" w:hint="eastAsia"/>
          <w:lang w:eastAsia="zh-TW"/>
        </w:rPr>
        <w:t>4</w:t>
      </w:r>
      <w:r>
        <w:rPr>
          <w:rFonts w:ascii="Arial" w:eastAsia="微軟正黑體" w:hAnsi="Arial" w:cs="Arial"/>
          <w:lang w:eastAsia="zh-TW"/>
        </w:rPr>
        <w:t>.2</w:t>
      </w:r>
      <w:r>
        <w:rPr>
          <w:rFonts w:ascii="Arial" w:eastAsia="微軟正黑體" w:hAnsi="Arial" w:cs="Arial" w:hint="eastAsia"/>
          <w:lang w:eastAsia="zh-TW"/>
        </w:rPr>
        <w:t>節有關註銷程序的詳情。</w:t>
      </w:r>
    </w:p>
    <w:p w14:paraId="018CFBE6" w14:textId="0A231C61" w:rsidR="004619BE" w:rsidRPr="00B360F1" w:rsidRDefault="004619BE" w:rsidP="00010763">
      <w:pPr>
        <w:jc w:val="both"/>
        <w:rPr>
          <w:rFonts w:ascii="Arial" w:eastAsia="微軟正黑體" w:hAnsi="Arial" w:cs="Arial"/>
          <w:b/>
        </w:rPr>
      </w:pPr>
      <w:r w:rsidRPr="00B360F1">
        <w:rPr>
          <w:rFonts w:ascii="Arial" w:eastAsia="微軟正黑體" w:hAnsi="Arial" w:cs="Arial"/>
          <w:b/>
        </w:rPr>
        <w:t>公告表格</w:t>
      </w:r>
    </w:p>
    <w:p w14:paraId="794E6317" w14:textId="77777777" w:rsidR="009966AA" w:rsidRPr="00095CAA" w:rsidRDefault="00873120" w:rsidP="00010763">
      <w:pPr>
        <w:pStyle w:val="ListParagraph"/>
        <w:numPr>
          <w:ilvl w:val="0"/>
          <w:numId w:val="33"/>
        </w:numPr>
        <w:ind w:left="426" w:hanging="426"/>
        <w:jc w:val="both"/>
        <w:rPr>
          <w:lang w:val="en-US"/>
        </w:rPr>
      </w:pPr>
      <w:r w:rsidRPr="009966AA">
        <w:rPr>
          <w:rFonts w:ascii="Arial" w:eastAsia="微軟正黑體" w:hAnsi="Arial" w:cs="Arial"/>
        </w:rPr>
        <w:t>債券發行人</w:t>
      </w:r>
      <w:r w:rsidR="009F19BA" w:rsidRPr="009966AA">
        <w:rPr>
          <w:rFonts w:ascii="Arial" w:eastAsia="微軟正黑體" w:hAnsi="Arial" w:cs="Arial"/>
        </w:rPr>
        <w:t>應</w:t>
      </w:r>
      <w:r w:rsidR="009F19BA" w:rsidRPr="009966AA">
        <w:rPr>
          <w:rFonts w:ascii="Arial" w:eastAsia="微軟正黑體" w:hAnsi="Arial" w:cs="Arial" w:hint="eastAsia"/>
          <w:lang w:eastAsia="zh-TW"/>
        </w:rPr>
        <w:t>登載</w:t>
      </w:r>
      <w:r w:rsidR="009F19BA" w:rsidRPr="009966AA">
        <w:rPr>
          <w:rFonts w:ascii="Arial" w:eastAsia="微軟正黑體" w:hAnsi="Arial" w:cs="Arial"/>
        </w:rPr>
        <w:t>內容經修訂的公告表格，</w:t>
      </w:r>
      <w:r w:rsidR="009966AA" w:rsidRPr="00B360F1">
        <w:rPr>
          <w:rFonts w:ascii="Arial" w:eastAsia="微軟正黑體" w:hAnsi="Arial" w:cs="Arial"/>
        </w:rPr>
        <w:t>並在「狀態欄」選擇「更新公告」及解釋更新／修改原因</w:t>
      </w:r>
      <w:r w:rsidR="009966AA" w:rsidRPr="00095CAA">
        <w:rPr>
          <w:lang w:val="en-US"/>
        </w:rPr>
        <w:t xml:space="preserve"> </w:t>
      </w:r>
      <w:r w:rsidR="009966AA">
        <w:rPr>
          <w:lang w:val="en-US"/>
        </w:rPr>
        <w:t xml:space="preserve"> </w:t>
      </w:r>
      <w:r w:rsidR="009966AA">
        <w:rPr>
          <w:rFonts w:ascii="Arial" w:eastAsia="微軟正黑體" w:hAnsi="Arial" w:cs="Arial" w:hint="eastAsia"/>
          <w:lang w:eastAsia="zh-TW"/>
        </w:rPr>
        <w:t>。</w:t>
      </w:r>
    </w:p>
    <w:p w14:paraId="020D9B4C" w14:textId="13A9EF4F" w:rsidR="009F19BA" w:rsidRPr="009966AA" w:rsidRDefault="009966AA" w:rsidP="00010763">
      <w:pPr>
        <w:pStyle w:val="ListParagraph"/>
        <w:ind w:left="426"/>
        <w:jc w:val="both"/>
        <w:rPr>
          <w:rFonts w:ascii="Arial" w:eastAsia="微軟正黑體" w:hAnsi="Arial" w:cs="Arial"/>
        </w:rPr>
      </w:pPr>
      <w:r>
        <w:rPr>
          <w:noProof/>
          <w:lang w:val="en-US" w:eastAsia="zh-CN"/>
        </w:rPr>
        <w:drawing>
          <wp:inline distT="0" distB="0" distL="0" distR="0" wp14:anchorId="6C61C0FC" wp14:editId="7D3561E1">
            <wp:extent cx="5448300" cy="573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3072" cy="5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E06D" w14:textId="43D5FEEB" w:rsidR="009F19BA" w:rsidRPr="00095CAA" w:rsidRDefault="00873120" w:rsidP="00010763">
      <w:pPr>
        <w:pStyle w:val="ListParagraph"/>
        <w:numPr>
          <w:ilvl w:val="0"/>
          <w:numId w:val="33"/>
        </w:numPr>
        <w:ind w:left="426" w:hanging="426"/>
        <w:jc w:val="both"/>
        <w:rPr>
          <w:lang w:val="en-US"/>
        </w:rPr>
      </w:pPr>
      <w:r>
        <w:rPr>
          <w:rFonts w:ascii="Arial" w:eastAsia="微軟正黑體" w:hAnsi="Arial" w:cs="Arial"/>
        </w:rPr>
        <w:t>債券發行人</w:t>
      </w:r>
      <w:r w:rsidR="009F19BA" w:rsidRPr="00B360F1">
        <w:rPr>
          <w:rFonts w:ascii="Arial" w:eastAsia="微軟正黑體" w:hAnsi="Arial" w:cs="Arial"/>
        </w:rPr>
        <w:t>經電子呈交系統呈交此公告表格時，應選擇有意更新或修訂的過往公告表格。</w:t>
      </w:r>
      <w:r w:rsidR="009F19BA">
        <w:rPr>
          <w:lang w:val="en-US"/>
        </w:rPr>
        <w:t xml:space="preserve"> </w:t>
      </w:r>
    </w:p>
    <w:p w14:paraId="682B9EA9" w14:textId="6C4CE070" w:rsidR="009F19BA" w:rsidRPr="00873120" w:rsidRDefault="009F19BA" w:rsidP="00010763">
      <w:pPr>
        <w:jc w:val="both"/>
        <w:rPr>
          <w:rFonts w:ascii="Arial" w:eastAsia="微軟正黑體" w:hAnsi="Arial" w:cs="Arial"/>
          <w:lang w:val="en-US"/>
        </w:rPr>
      </w:pPr>
      <w:r w:rsidRPr="00B360F1">
        <w:rPr>
          <w:rFonts w:ascii="Arial" w:eastAsia="微軟正黑體" w:hAnsi="Arial" w:cs="Arial"/>
          <w:noProof/>
          <w:lang w:val="en-US" w:eastAsia="zh-CN"/>
        </w:rPr>
        <w:lastRenderedPageBreak/>
        <w:drawing>
          <wp:inline distT="0" distB="0" distL="0" distR="0" wp14:anchorId="5C4B2178" wp14:editId="494FF14E">
            <wp:extent cx="5715000" cy="19050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4065" w14:textId="77777777" w:rsidR="009F19BA" w:rsidRPr="00873120" w:rsidRDefault="009F19BA" w:rsidP="00010763">
      <w:pPr>
        <w:jc w:val="both"/>
        <w:rPr>
          <w:rFonts w:ascii="Arial" w:eastAsia="微軟正黑體" w:hAnsi="Arial" w:cs="Arial"/>
          <w:lang w:val="en-US"/>
        </w:rPr>
      </w:pPr>
    </w:p>
    <w:p w14:paraId="2DFFDCD6" w14:textId="4FF36418" w:rsidR="009F19BA" w:rsidRPr="00B360F1" w:rsidRDefault="009F19BA" w:rsidP="00010763">
      <w:pPr>
        <w:pStyle w:val="Heading2"/>
        <w:jc w:val="both"/>
        <w:rPr>
          <w:rFonts w:ascii="Arial" w:eastAsia="微軟正黑體" w:hAnsi="Arial" w:cs="Arial"/>
        </w:rPr>
      </w:pPr>
      <w:bookmarkStart w:id="108" w:name="_Toc74324850"/>
      <w:r>
        <w:rPr>
          <w:rFonts w:ascii="Arial" w:eastAsia="微軟正黑體" w:hAnsi="Arial" w:cs="Arial"/>
        </w:rPr>
        <w:t>4.2</w:t>
      </w:r>
      <w:r w:rsidRPr="00B360F1">
        <w:rPr>
          <w:rFonts w:ascii="Arial" w:eastAsia="微軟正黑體" w:hAnsi="Arial" w:cs="Arial"/>
        </w:rPr>
        <w:t xml:space="preserve"> </w:t>
      </w:r>
      <w:r w:rsidR="00873120">
        <w:rPr>
          <w:rFonts w:ascii="Arial" w:eastAsia="微軟正黑體" w:hAnsi="Arial" w:cs="Arial"/>
        </w:rPr>
        <w:t>債券發行人</w:t>
      </w:r>
      <w:r w:rsidR="009966AA">
        <w:rPr>
          <w:rFonts w:ascii="Arial" w:eastAsia="微軟正黑體" w:hAnsi="Arial" w:cs="Arial" w:hint="eastAsia"/>
          <w:lang w:eastAsia="zh-TW"/>
        </w:rPr>
        <w:t>應怎樣處理以下情況</w:t>
      </w:r>
      <w:r w:rsidR="006C5EC3" w:rsidRPr="00B360F1">
        <w:rPr>
          <w:rFonts w:ascii="Arial" w:eastAsia="微軟正黑體" w:hAnsi="Arial" w:cs="Arial"/>
        </w:rPr>
        <w:t>？</w:t>
      </w:r>
      <w:bookmarkEnd w:id="108"/>
    </w:p>
    <w:p w14:paraId="564FF22D" w14:textId="4387A431" w:rsidR="009966AA" w:rsidRPr="00DB2E94" w:rsidRDefault="009966AA" w:rsidP="00010763">
      <w:pPr>
        <w:pStyle w:val="ListParagraph"/>
        <w:numPr>
          <w:ilvl w:val="0"/>
          <w:numId w:val="36"/>
        </w:numPr>
        <w:spacing w:after="0"/>
        <w:jc w:val="both"/>
        <w:rPr>
          <w:rFonts w:ascii="Arial" w:eastAsia="微軟正黑體" w:hAnsi="Arial" w:cs="Arial"/>
          <w:lang w:eastAsia="zh-TW"/>
        </w:rPr>
      </w:pPr>
      <w:r>
        <w:rPr>
          <w:rFonts w:ascii="Arial" w:eastAsia="微軟正黑體" w:hAnsi="Arial" w:cs="Arial" w:hint="eastAsia"/>
          <w:lang w:eastAsia="zh-TW"/>
        </w:rPr>
        <w:t>其</w:t>
      </w:r>
      <w:r w:rsidRPr="00DB2E94">
        <w:rPr>
          <w:rFonts w:ascii="Arial" w:eastAsia="微軟正黑體" w:hAnsi="Arial" w:cs="Arial" w:hint="eastAsia"/>
        </w:rPr>
        <w:t>發現已發布的公告表格誤選「狀態」</w:t>
      </w:r>
      <w:r w:rsidRPr="00DB2E94">
        <w:rPr>
          <w:rFonts w:ascii="Arial" w:eastAsia="微軟正黑體" w:hAnsi="Arial" w:cs="Arial"/>
          <w:lang w:eastAsia="zh-TW"/>
        </w:rPr>
        <w:t>;</w:t>
      </w:r>
    </w:p>
    <w:p w14:paraId="540A9DE9" w14:textId="06C194CD" w:rsidR="009966AA" w:rsidRPr="00DB2E94" w:rsidRDefault="009966AA" w:rsidP="00010763">
      <w:pPr>
        <w:pStyle w:val="ListParagraph"/>
        <w:numPr>
          <w:ilvl w:val="0"/>
          <w:numId w:val="36"/>
        </w:numPr>
        <w:spacing w:after="0"/>
        <w:jc w:val="both"/>
        <w:rPr>
          <w:rFonts w:ascii="Arial" w:eastAsia="微軟正黑體" w:hAnsi="Arial" w:cs="Arial"/>
          <w:lang w:eastAsia="zh-TW"/>
        </w:rPr>
      </w:pPr>
      <w:r>
        <w:rPr>
          <w:rFonts w:ascii="Arial" w:eastAsia="微軟正黑體" w:hAnsi="Arial" w:cs="Arial" w:hint="eastAsia"/>
          <w:lang w:eastAsia="zh-TW"/>
        </w:rPr>
        <w:t>其</w:t>
      </w:r>
      <w:r w:rsidRPr="00DB2E94">
        <w:rPr>
          <w:rFonts w:ascii="Arial" w:eastAsia="微軟正黑體" w:hAnsi="Arial" w:cs="Arial" w:hint="eastAsia"/>
          <w:lang w:eastAsia="zh-TW"/>
        </w:rPr>
        <w:t>重覆呈交公告表格，令披露易網站有兩份相同紀錄</w:t>
      </w:r>
      <w:r w:rsidRPr="00322460">
        <w:rPr>
          <w:rFonts w:ascii="Arial" w:eastAsia="微軟正黑體" w:hAnsi="Arial" w:cs="Arial" w:hint="eastAsia"/>
          <w:lang w:eastAsia="zh-TW"/>
        </w:rPr>
        <w:t>;</w:t>
      </w:r>
      <w:r>
        <w:rPr>
          <w:rFonts w:ascii="Arial" w:eastAsia="微軟正黑體" w:hAnsi="Arial" w:cs="Arial"/>
          <w:lang w:eastAsia="zh-TW"/>
        </w:rPr>
        <w:t xml:space="preserve"> </w:t>
      </w:r>
      <w:r>
        <w:rPr>
          <w:rFonts w:ascii="Arial" w:eastAsia="微軟正黑體" w:hAnsi="Arial" w:cs="Arial" w:hint="eastAsia"/>
          <w:lang w:eastAsia="zh-TW"/>
        </w:rPr>
        <w:t>或</w:t>
      </w:r>
    </w:p>
    <w:p w14:paraId="3658CD42" w14:textId="0C48416A" w:rsidR="009966AA" w:rsidRPr="00DB2E94" w:rsidRDefault="009966AA" w:rsidP="00010763">
      <w:pPr>
        <w:pStyle w:val="ListParagraph"/>
        <w:numPr>
          <w:ilvl w:val="0"/>
          <w:numId w:val="36"/>
        </w:numPr>
        <w:spacing w:after="0"/>
        <w:jc w:val="both"/>
        <w:rPr>
          <w:rFonts w:ascii="Arial" w:eastAsia="微軟正黑體" w:hAnsi="Arial" w:cs="Arial"/>
        </w:rPr>
      </w:pPr>
      <w:proofErr w:type="gramStart"/>
      <w:r>
        <w:rPr>
          <w:rFonts w:ascii="Arial" w:eastAsia="微軟正黑體" w:hAnsi="Arial" w:cs="Arial" w:hint="eastAsia"/>
          <w:lang w:eastAsia="zh-TW"/>
        </w:rPr>
        <w:t>其</w:t>
      </w:r>
      <w:r w:rsidRPr="00DB2E94">
        <w:rPr>
          <w:rFonts w:ascii="Arial" w:eastAsia="微軟正黑體" w:hAnsi="Arial" w:cs="Arial" w:hint="eastAsia"/>
        </w:rPr>
        <w:t>誤交</w:t>
      </w:r>
      <w:proofErr w:type="gramEnd"/>
      <w:r w:rsidRPr="00DB2E94">
        <w:rPr>
          <w:rFonts w:ascii="Arial" w:eastAsia="微軟正黑體" w:hAnsi="Arial" w:cs="Arial" w:hint="eastAsia"/>
        </w:rPr>
        <w:t>了不應發布的公告表格</w:t>
      </w:r>
      <w:r>
        <w:rPr>
          <w:rFonts w:ascii="Arial" w:eastAsia="微軟正黑體" w:hAnsi="Arial" w:cs="Arial" w:hint="eastAsia"/>
          <w:lang w:eastAsia="zh-TW"/>
        </w:rPr>
        <w:t>。</w:t>
      </w:r>
    </w:p>
    <w:p w14:paraId="07C7401C" w14:textId="77777777" w:rsidR="009966AA" w:rsidRDefault="009966AA" w:rsidP="00010763">
      <w:pPr>
        <w:jc w:val="both"/>
        <w:rPr>
          <w:rFonts w:ascii="Arial" w:eastAsia="微軟正黑體" w:hAnsi="Arial" w:cs="Arial"/>
        </w:rPr>
      </w:pPr>
    </w:p>
    <w:p w14:paraId="01F33191" w14:textId="76710125" w:rsidR="009966AA" w:rsidRDefault="009966AA" w:rsidP="00010763">
      <w:pPr>
        <w:pStyle w:val="ListParagraph"/>
        <w:numPr>
          <w:ilvl w:val="0"/>
          <w:numId w:val="37"/>
        </w:numPr>
        <w:jc w:val="both"/>
        <w:rPr>
          <w:rFonts w:ascii="Arial" w:eastAsia="微軟正黑體" w:hAnsi="Arial" w:cs="Arial"/>
        </w:rPr>
      </w:pPr>
      <w:r w:rsidRPr="009966AA">
        <w:rPr>
          <w:rFonts w:ascii="Arial" w:eastAsia="微軟正黑體" w:hAnsi="Arial" w:cs="Arial"/>
        </w:rPr>
        <w:t>債券</w:t>
      </w:r>
      <w:r w:rsidRPr="00DB2E94">
        <w:rPr>
          <w:rFonts w:ascii="Arial" w:eastAsia="微軟正黑體" w:hAnsi="Arial" w:cs="Arial" w:hint="eastAsia"/>
        </w:rPr>
        <w:t>發行人需</w:t>
      </w:r>
      <w:proofErr w:type="gramStart"/>
      <w:r>
        <w:rPr>
          <w:rFonts w:ascii="Arial" w:eastAsia="微軟正黑體" w:hAnsi="Arial" w:cs="Arial" w:hint="eastAsia"/>
          <w:lang w:eastAsia="zh-TW"/>
        </w:rPr>
        <w:t>經電郵</w:t>
      </w:r>
      <w:r w:rsidRPr="00DB2E94">
        <w:rPr>
          <w:rFonts w:ascii="Arial" w:eastAsia="微軟正黑體" w:hAnsi="Arial" w:cs="Arial" w:hint="eastAsia"/>
        </w:rPr>
        <w:t>向</w:t>
      </w:r>
      <w:proofErr w:type="gramEnd"/>
      <w:r w:rsidRPr="00DB2E94">
        <w:rPr>
          <w:rFonts w:ascii="Arial" w:eastAsia="微軟正黑體" w:hAnsi="Arial" w:cs="Arial" w:hint="eastAsia"/>
        </w:rPr>
        <w:t>香港交易所</w:t>
      </w:r>
      <w:r w:rsidRPr="00DB2E94">
        <w:rPr>
          <w:rFonts w:ascii="Arial" w:eastAsia="微軟正黑體" w:hAnsi="Arial" w:cs="Arial"/>
        </w:rPr>
        <w:t>(</w:t>
      </w:r>
      <w:hyperlink r:id="rId17" w:history="1">
        <w:r w:rsidRPr="007E7056">
          <w:rPr>
            <w:rStyle w:val="Hyperlink"/>
            <w:rFonts w:ascii="Arial" w:eastAsia="微軟正黑體" w:hAnsi="Arial" w:cs="Arial"/>
          </w:rPr>
          <w:t>E</w:t>
        </w:r>
        <w:r w:rsidRPr="00F60CBB">
          <w:rPr>
            <w:rStyle w:val="Hyperlink"/>
            <w:rFonts w:ascii="Arial" w:eastAsia="微軟正黑體" w:hAnsi="Arial" w:cs="Arial"/>
          </w:rPr>
          <w:t>SSH</w:t>
        </w:r>
        <w:r w:rsidRPr="00B62E0A">
          <w:rPr>
            <w:rStyle w:val="Hyperlink"/>
            <w:rFonts w:ascii="Arial" w:eastAsia="微軟正黑體" w:hAnsi="Arial" w:cs="Arial"/>
          </w:rPr>
          <w:t>otline@hkex.com.hk</w:t>
        </w:r>
      </w:hyperlink>
      <w:proofErr w:type="gramStart"/>
      <w:r w:rsidRPr="00DB2E94">
        <w:rPr>
          <w:rFonts w:ascii="Arial" w:eastAsia="微軟正黑體" w:hAnsi="Arial" w:cs="Arial"/>
        </w:rPr>
        <w:t>)</w:t>
      </w:r>
      <w:r w:rsidRPr="00DB2E94">
        <w:rPr>
          <w:rFonts w:ascii="Arial" w:eastAsia="微軟正黑體" w:hAnsi="Arial" w:cs="Arial" w:hint="eastAsia"/>
        </w:rPr>
        <w:t>發出書面要求</w:t>
      </w:r>
      <w:proofErr w:type="gramEnd"/>
      <w:r w:rsidRPr="00DB2E94">
        <w:rPr>
          <w:rFonts w:ascii="Arial" w:eastAsia="微軟正黑體" w:hAnsi="Arial" w:cs="Arial" w:hint="eastAsia"/>
        </w:rPr>
        <w:t>，註銷</w:t>
      </w:r>
      <w:r>
        <w:rPr>
          <w:rFonts w:ascii="Arial" w:eastAsia="微軟正黑體" w:hAnsi="Arial" w:cs="Arial" w:hint="eastAsia"/>
          <w:lang w:eastAsia="zh-TW"/>
        </w:rPr>
        <w:t>錯誤或重</w:t>
      </w:r>
      <w:r w:rsidRPr="004D71A1">
        <w:rPr>
          <w:rFonts w:ascii="Arial" w:eastAsia="微軟正黑體" w:hAnsi="Arial" w:cs="Arial"/>
          <w:lang w:eastAsia="zh-TW"/>
        </w:rPr>
        <w:t>覆</w:t>
      </w:r>
      <w:r>
        <w:rPr>
          <w:rFonts w:ascii="Arial" w:eastAsia="微軟正黑體" w:hAnsi="Arial" w:cs="Arial" w:hint="eastAsia"/>
          <w:lang w:eastAsia="zh-TW"/>
        </w:rPr>
        <w:t>的</w:t>
      </w:r>
      <w:r w:rsidRPr="00DB2E94">
        <w:rPr>
          <w:rFonts w:ascii="Arial" w:eastAsia="微軟正黑體" w:hAnsi="Arial" w:cs="Arial" w:hint="eastAsia"/>
        </w:rPr>
        <w:t>公告表格</w:t>
      </w:r>
      <w:r>
        <w:rPr>
          <w:rFonts w:ascii="Arial" w:eastAsia="微軟正黑體" w:hAnsi="Arial" w:cs="Arial" w:hint="eastAsia"/>
          <w:lang w:eastAsia="zh-TW"/>
        </w:rPr>
        <w:t>。</w:t>
      </w:r>
      <w:r w:rsidRPr="009966AA">
        <w:rPr>
          <w:rFonts w:ascii="Arial" w:eastAsia="微軟正黑體" w:hAnsi="Arial" w:cs="Arial"/>
        </w:rPr>
        <w:t>債券</w:t>
      </w:r>
      <w:r>
        <w:rPr>
          <w:rFonts w:ascii="Arial" w:eastAsia="微軟正黑體" w:hAnsi="Arial" w:cs="Arial" w:hint="eastAsia"/>
          <w:lang w:eastAsia="zh-TW"/>
        </w:rPr>
        <w:t>發</w:t>
      </w:r>
      <w:r w:rsidRPr="00322460">
        <w:rPr>
          <w:rFonts w:ascii="Arial" w:eastAsia="微軟正黑體" w:hAnsi="Arial" w:cs="Arial"/>
        </w:rPr>
        <w:t>行人</w:t>
      </w:r>
      <w:r>
        <w:rPr>
          <w:rFonts w:ascii="Arial" w:eastAsia="微軟正黑體" w:hAnsi="Arial" w:cs="Arial" w:hint="eastAsia"/>
          <w:lang w:eastAsia="zh-TW"/>
        </w:rPr>
        <w:t>須於申請</w:t>
      </w:r>
      <w:proofErr w:type="gramStart"/>
      <w:r>
        <w:rPr>
          <w:rFonts w:ascii="Arial" w:eastAsia="微軟正黑體" w:hAnsi="Arial" w:cs="Arial" w:hint="eastAsia"/>
          <w:lang w:eastAsia="zh-TW"/>
        </w:rPr>
        <w:t>電郵內</w:t>
      </w:r>
      <w:r w:rsidRPr="00DB2E94">
        <w:rPr>
          <w:rFonts w:ascii="Arial" w:eastAsia="微軟正黑體" w:hAnsi="Arial" w:cs="Arial" w:hint="eastAsia"/>
        </w:rPr>
        <w:t>說明</w:t>
      </w:r>
      <w:proofErr w:type="gramEnd"/>
      <w:r w:rsidRPr="00322460">
        <w:rPr>
          <w:rFonts w:ascii="Arial" w:eastAsia="微軟正黑體" w:hAnsi="Arial" w:cs="Arial"/>
        </w:rPr>
        <w:t>註銷</w:t>
      </w:r>
      <w:r w:rsidRPr="00DB2E94">
        <w:rPr>
          <w:rFonts w:ascii="Arial" w:eastAsia="微軟正黑體" w:hAnsi="Arial" w:cs="Arial" w:hint="eastAsia"/>
        </w:rPr>
        <w:t>原因</w:t>
      </w:r>
      <w:proofErr w:type="gramStart"/>
      <w:r>
        <w:rPr>
          <w:rFonts w:ascii="Arial" w:eastAsia="微軟正黑體" w:hAnsi="Arial" w:cs="Arial"/>
        </w:rPr>
        <w:t>（</w:t>
      </w:r>
      <w:proofErr w:type="gramEnd"/>
      <w:r>
        <w:rPr>
          <w:rFonts w:ascii="Arial" w:eastAsia="微軟正黑體" w:hAnsi="Arial" w:cs="Arial" w:hint="eastAsia"/>
          <w:lang w:eastAsia="zh-TW"/>
        </w:rPr>
        <w:t>例如</w:t>
      </w:r>
      <w:r>
        <w:rPr>
          <w:rFonts w:ascii="Arial" w:eastAsia="微軟正黑體" w:hAnsi="Arial" w:cs="Arial" w:hint="eastAsia"/>
          <w:lang w:eastAsia="zh-TW"/>
        </w:rPr>
        <w:t>:</w:t>
      </w:r>
      <w:r>
        <w:rPr>
          <w:rFonts w:ascii="Arial" w:eastAsia="微軟正黑體" w:hAnsi="Arial" w:cs="Arial"/>
          <w:lang w:eastAsia="zh-TW"/>
        </w:rPr>
        <w:t xml:space="preserve"> </w:t>
      </w:r>
      <w:r w:rsidRPr="00322460">
        <w:rPr>
          <w:rFonts w:ascii="Arial" w:eastAsia="微軟正黑體" w:hAnsi="Arial" w:cs="Arial"/>
        </w:rPr>
        <w:t>誤選「狀態」</w:t>
      </w:r>
      <w:r>
        <w:rPr>
          <w:rFonts w:ascii="Arial" w:eastAsia="微軟正黑體" w:hAnsi="Arial" w:cs="Arial" w:hint="eastAsia"/>
          <w:lang w:eastAsia="zh-TW"/>
        </w:rPr>
        <w:t>或</w:t>
      </w:r>
      <w:r w:rsidRPr="00322460">
        <w:rPr>
          <w:rFonts w:ascii="Arial" w:eastAsia="微軟正黑體" w:hAnsi="Arial" w:cs="Arial" w:hint="eastAsia"/>
          <w:lang w:eastAsia="zh-TW"/>
        </w:rPr>
        <w:t>重覆呈交</w:t>
      </w:r>
      <w:proofErr w:type="gramStart"/>
      <w:r w:rsidRPr="00322460">
        <w:rPr>
          <w:rFonts w:ascii="Arial" w:eastAsia="微軟正黑體" w:hAnsi="Arial" w:cs="Arial"/>
        </w:rPr>
        <w:t>）</w:t>
      </w:r>
      <w:proofErr w:type="gramEnd"/>
      <w:r w:rsidRPr="00DB2E94">
        <w:rPr>
          <w:rFonts w:ascii="Arial" w:eastAsia="微軟正黑體" w:hAnsi="Arial" w:cs="Arial" w:hint="eastAsia"/>
        </w:rPr>
        <w:t>及</w:t>
      </w:r>
      <w:r>
        <w:rPr>
          <w:rFonts w:ascii="Arial" w:eastAsia="微軟正黑體" w:hAnsi="Arial" w:cs="Arial" w:hint="eastAsia"/>
          <w:lang w:eastAsia="zh-TW"/>
        </w:rPr>
        <w:t>錯誤呈交的</w:t>
      </w:r>
      <w:r w:rsidRPr="00DB2E94">
        <w:rPr>
          <w:rFonts w:ascii="Arial" w:eastAsia="微軟正黑體" w:hAnsi="Arial" w:cs="Arial" w:hint="eastAsia"/>
        </w:rPr>
        <w:t>詳情</w:t>
      </w:r>
      <w:proofErr w:type="gramStart"/>
      <w:r w:rsidRPr="00DB2E94">
        <w:rPr>
          <w:rFonts w:ascii="Arial" w:eastAsia="微軟正黑體" w:hAnsi="Arial" w:cs="Arial" w:hint="eastAsia"/>
        </w:rPr>
        <w:t>（</w:t>
      </w:r>
      <w:proofErr w:type="gramEnd"/>
      <w:r>
        <w:rPr>
          <w:rFonts w:ascii="Arial" w:eastAsia="微軟正黑體" w:hAnsi="Arial" w:cs="Arial" w:hint="eastAsia"/>
          <w:lang w:eastAsia="zh-TW"/>
        </w:rPr>
        <w:t>例如</w:t>
      </w:r>
      <w:r>
        <w:rPr>
          <w:rFonts w:ascii="Arial" w:eastAsia="微軟正黑體" w:hAnsi="Arial" w:cs="Arial" w:hint="eastAsia"/>
          <w:lang w:eastAsia="zh-TW"/>
        </w:rPr>
        <w:t>:</w:t>
      </w:r>
      <w:r w:rsidRPr="00DB2E94">
        <w:rPr>
          <w:rFonts w:ascii="Arial" w:eastAsia="微軟正黑體" w:hAnsi="Arial" w:cs="Arial" w:hint="eastAsia"/>
        </w:rPr>
        <w:t>於</w:t>
      </w:r>
      <w:r w:rsidRPr="00DB2E94">
        <w:rPr>
          <w:rFonts w:ascii="Arial" w:eastAsia="微軟正黑體" w:hAnsi="Arial" w:cs="Arial"/>
        </w:rPr>
        <w:t>[</w:t>
      </w:r>
      <w:r w:rsidRPr="00DB2E94">
        <w:rPr>
          <w:rFonts w:ascii="Arial" w:eastAsia="微軟正黑體" w:hAnsi="Arial" w:cs="Arial" w:hint="eastAsia"/>
        </w:rPr>
        <w:t>年</w:t>
      </w:r>
      <w:r w:rsidRPr="00DB2E94">
        <w:rPr>
          <w:rFonts w:ascii="Arial" w:eastAsia="微軟正黑體" w:hAnsi="Arial" w:cs="Arial"/>
        </w:rPr>
        <w:t>]/[</w:t>
      </w:r>
      <w:r w:rsidRPr="00DB2E94">
        <w:rPr>
          <w:rFonts w:ascii="Arial" w:eastAsia="微軟正黑體" w:hAnsi="Arial" w:cs="Arial" w:hint="eastAsia"/>
        </w:rPr>
        <w:t>月</w:t>
      </w:r>
      <w:r w:rsidRPr="00DB2E94">
        <w:rPr>
          <w:rFonts w:ascii="Arial" w:eastAsia="微軟正黑體" w:hAnsi="Arial" w:cs="Arial"/>
        </w:rPr>
        <w:t>]/[</w:t>
      </w:r>
      <w:r w:rsidRPr="00DB2E94">
        <w:rPr>
          <w:rFonts w:ascii="Arial" w:eastAsia="微軟正黑體" w:hAnsi="Arial" w:cs="Arial" w:hint="eastAsia"/>
        </w:rPr>
        <w:t>日</w:t>
      </w:r>
      <w:r w:rsidRPr="00DB2E94">
        <w:rPr>
          <w:rFonts w:ascii="Arial" w:eastAsia="微軟正黑體" w:hAnsi="Arial" w:cs="Arial"/>
        </w:rPr>
        <w:t>] [</w:t>
      </w:r>
      <w:r w:rsidRPr="00DB2E94">
        <w:rPr>
          <w:rFonts w:ascii="Arial" w:eastAsia="微軟正黑體" w:hAnsi="Arial" w:cs="Arial" w:hint="eastAsia"/>
        </w:rPr>
        <w:t>時</w:t>
      </w:r>
      <w:r w:rsidRPr="00DB2E94">
        <w:rPr>
          <w:rFonts w:ascii="Arial" w:eastAsia="微軟正黑體" w:hAnsi="Arial" w:cs="Arial"/>
        </w:rPr>
        <w:t>][</w:t>
      </w:r>
      <w:r w:rsidRPr="00DB2E94">
        <w:rPr>
          <w:rFonts w:ascii="Arial" w:eastAsia="微軟正黑體" w:hAnsi="Arial" w:cs="Arial" w:hint="eastAsia"/>
        </w:rPr>
        <w:t>分</w:t>
      </w:r>
      <w:r w:rsidRPr="00DB2E94">
        <w:rPr>
          <w:rFonts w:ascii="Arial" w:eastAsia="微軟正黑體" w:hAnsi="Arial" w:cs="Arial"/>
        </w:rPr>
        <w:t>]</w:t>
      </w:r>
      <w:r w:rsidRPr="00DB2E94">
        <w:rPr>
          <w:rFonts w:ascii="Arial" w:eastAsia="微軟正黑體" w:hAnsi="Arial" w:cs="Arial" w:hint="eastAsia"/>
        </w:rPr>
        <w:t>發布</w:t>
      </w:r>
      <w:r>
        <w:rPr>
          <w:rFonts w:ascii="Arial" w:eastAsia="微軟正黑體" w:hAnsi="Arial" w:cs="Arial" w:hint="eastAsia"/>
          <w:lang w:eastAsia="zh-TW"/>
        </w:rPr>
        <w:t>的</w:t>
      </w:r>
      <w:r w:rsidRPr="00322460">
        <w:rPr>
          <w:rFonts w:ascii="Arial" w:eastAsia="微軟正黑體" w:hAnsi="Arial" w:cs="Arial"/>
        </w:rPr>
        <w:t>公告表格</w:t>
      </w:r>
      <w:proofErr w:type="gramStart"/>
      <w:r w:rsidRPr="00DB2E94">
        <w:rPr>
          <w:rFonts w:ascii="Arial" w:eastAsia="微軟正黑體" w:hAnsi="Arial" w:cs="Arial" w:hint="eastAsia"/>
        </w:rPr>
        <w:t>）</w:t>
      </w:r>
      <w:proofErr w:type="gramEnd"/>
      <w:r w:rsidRPr="00DB2E94">
        <w:rPr>
          <w:rFonts w:ascii="Arial" w:eastAsia="微軟正黑體" w:hAnsi="Arial" w:cs="Arial" w:hint="eastAsia"/>
        </w:rPr>
        <w:t>。</w:t>
      </w:r>
    </w:p>
    <w:p w14:paraId="69C12E69" w14:textId="77777777" w:rsidR="009966AA" w:rsidRDefault="009966AA" w:rsidP="00010763">
      <w:pPr>
        <w:pStyle w:val="ListParagraph"/>
        <w:jc w:val="both"/>
        <w:rPr>
          <w:rFonts w:ascii="Arial" w:eastAsia="微軟正黑體" w:hAnsi="Arial" w:cs="Arial"/>
        </w:rPr>
      </w:pPr>
    </w:p>
    <w:p w14:paraId="331E6ED4" w14:textId="40A62C61" w:rsidR="009966AA" w:rsidRPr="00DB2E94" w:rsidRDefault="009966AA" w:rsidP="00010763">
      <w:pPr>
        <w:pStyle w:val="ListParagraph"/>
        <w:numPr>
          <w:ilvl w:val="0"/>
          <w:numId w:val="37"/>
        </w:numPr>
        <w:jc w:val="both"/>
        <w:rPr>
          <w:rFonts w:ascii="Arial" w:eastAsia="微軟正黑體" w:hAnsi="Arial" w:cs="Arial"/>
        </w:rPr>
      </w:pPr>
      <w:r w:rsidRPr="009966AA">
        <w:rPr>
          <w:rFonts w:ascii="Arial" w:eastAsia="微軟正黑體" w:hAnsi="Arial" w:cs="Arial"/>
        </w:rPr>
        <w:t>債券</w:t>
      </w:r>
      <w:r w:rsidRPr="00B360F1">
        <w:rPr>
          <w:rFonts w:ascii="Arial" w:eastAsia="微軟正黑體" w:hAnsi="Arial" w:cs="Arial"/>
        </w:rPr>
        <w:t>發行人應</w:t>
      </w:r>
      <w:r w:rsidRPr="00322460">
        <w:rPr>
          <w:rFonts w:ascii="Arial" w:eastAsia="微軟正黑體" w:hAnsi="Arial" w:cs="Arial"/>
        </w:rPr>
        <w:t>經電子呈交系統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</w:rPr>
        <w:t>內容經修訂的</w:t>
      </w:r>
      <w:r w:rsidRPr="00DB2E94">
        <w:rPr>
          <w:rFonts w:ascii="Arial" w:eastAsia="微軟正黑體" w:hAnsi="Arial" w:cs="Arial" w:hint="eastAsia"/>
        </w:rPr>
        <w:t>新公告表格</w:t>
      </w:r>
      <w:r>
        <w:rPr>
          <w:rFonts w:ascii="Arial" w:eastAsia="微軟正黑體" w:hAnsi="Arial" w:cs="Arial"/>
        </w:rPr>
        <w:t>（</w:t>
      </w:r>
      <w:r w:rsidRPr="004D71A1">
        <w:rPr>
          <w:rFonts w:ascii="Arial" w:eastAsia="微軟正黑體" w:hAnsi="Arial" w:cs="Arial" w:hint="eastAsia"/>
        </w:rPr>
        <w:t>視何者適用而定）</w:t>
      </w:r>
      <w:r w:rsidRPr="00DB2E94">
        <w:rPr>
          <w:rFonts w:ascii="Arial" w:eastAsia="微軟正黑體" w:hAnsi="Arial" w:cs="Arial" w:hint="eastAsia"/>
        </w:rPr>
        <w:t>。</w:t>
      </w:r>
    </w:p>
    <w:p w14:paraId="6FA034FE" w14:textId="1A04609B" w:rsidR="00861949" w:rsidRDefault="009966AA" w:rsidP="00010763">
      <w:pPr>
        <w:jc w:val="both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  <w:lang w:eastAsia="zh-TW"/>
        </w:rPr>
        <w:t>請注意</w:t>
      </w:r>
      <w:r w:rsidRPr="00B360F1">
        <w:rPr>
          <w:rFonts w:ascii="Arial" w:eastAsia="微軟正黑體" w:hAnsi="Arial" w:cs="Arial"/>
        </w:rPr>
        <w:t>香港交易所會在</w:t>
      </w:r>
      <w:r w:rsidRPr="00322460">
        <w:rPr>
          <w:rFonts w:ascii="Arial" w:eastAsia="微軟正黑體" w:hAnsi="Arial" w:cs="Arial"/>
        </w:rPr>
        <w:t>註銷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</w:rPr>
        <w:t>的標題前</w:t>
      </w:r>
      <w:r>
        <w:rPr>
          <w:rFonts w:ascii="Arial" w:eastAsia="微軟正黑體" w:hAnsi="Arial" w:cs="Arial" w:hint="eastAsia"/>
          <w:lang w:eastAsia="zh-TW"/>
        </w:rPr>
        <w:t>加上</w:t>
      </w:r>
      <w:r w:rsidRPr="00B360F1">
        <w:rPr>
          <w:rFonts w:ascii="Arial" w:eastAsia="微軟正黑體" w:hAnsi="Arial" w:cs="Arial"/>
        </w:rPr>
        <w:t>註明</w:t>
      </w:r>
      <w:proofErr w:type="gramStart"/>
      <w:r w:rsidRPr="00322460">
        <w:rPr>
          <w:rFonts w:ascii="Arial" w:eastAsia="微軟正黑體" w:hAnsi="Arial" w:cs="Arial"/>
        </w:rPr>
        <w:t>（</w:t>
      </w:r>
      <w:proofErr w:type="gramEnd"/>
      <w:r>
        <w:rPr>
          <w:rFonts w:ascii="Arial" w:eastAsia="微軟正黑體" w:hAnsi="Arial" w:cs="Arial" w:hint="eastAsia"/>
          <w:lang w:eastAsia="zh-TW"/>
        </w:rPr>
        <w:t>例如</w:t>
      </w:r>
      <w:r>
        <w:rPr>
          <w:rFonts w:ascii="Arial" w:eastAsia="微軟正黑體" w:hAnsi="Arial" w:cs="Arial" w:hint="eastAsia"/>
          <w:lang w:eastAsia="zh-TW"/>
        </w:rPr>
        <w:t>:</w:t>
      </w:r>
      <w:r w:rsidRPr="00B360F1">
        <w:rPr>
          <w:rFonts w:ascii="Arial" w:eastAsia="微軟正黑體" w:hAnsi="Arial" w:cs="Arial"/>
        </w:rPr>
        <w:t>「已註銷及重新發布」</w:t>
      </w:r>
      <w:r>
        <w:rPr>
          <w:rFonts w:ascii="Arial" w:eastAsia="微軟正黑體" w:hAnsi="Arial" w:cs="Arial" w:hint="eastAsia"/>
          <w:lang w:eastAsia="zh-TW"/>
        </w:rPr>
        <w:t>、</w:t>
      </w:r>
      <w:r w:rsidRPr="00B360F1">
        <w:rPr>
          <w:rFonts w:ascii="Arial" w:eastAsia="微軟正黑體" w:hAnsi="Arial" w:cs="Arial"/>
        </w:rPr>
        <w:t>「已註銷</w:t>
      </w:r>
      <w:r w:rsidRPr="00B360F1">
        <w:rPr>
          <w:rFonts w:ascii="Arial" w:eastAsia="微軟正黑體" w:hAnsi="Arial" w:cs="Arial"/>
        </w:rPr>
        <w:t>[</w:t>
      </w:r>
      <w:r w:rsidRPr="00B360F1">
        <w:rPr>
          <w:rFonts w:ascii="Arial" w:eastAsia="微軟正黑體" w:hAnsi="Arial" w:cs="Arial"/>
        </w:rPr>
        <w:t>重覆呈交</w:t>
      </w:r>
      <w:r w:rsidRPr="00B360F1">
        <w:rPr>
          <w:rFonts w:ascii="Arial" w:eastAsia="微軟正黑體" w:hAnsi="Arial" w:cs="Arial"/>
        </w:rPr>
        <w:t>]</w:t>
      </w:r>
      <w:r w:rsidRPr="00B360F1">
        <w:rPr>
          <w:rFonts w:ascii="Arial" w:eastAsia="微軟正黑體" w:hAnsi="Arial" w:cs="Arial"/>
        </w:rPr>
        <w:t>」</w:t>
      </w:r>
      <w:r>
        <w:rPr>
          <w:rFonts w:ascii="Arial" w:eastAsia="微軟正黑體" w:hAnsi="Arial" w:cs="Arial" w:hint="eastAsia"/>
          <w:lang w:eastAsia="zh-TW"/>
        </w:rPr>
        <w:t>、</w:t>
      </w:r>
      <w:r w:rsidRPr="00B360F1">
        <w:rPr>
          <w:rFonts w:ascii="Arial" w:eastAsia="微軟正黑體" w:hAnsi="Arial" w:cs="Arial"/>
        </w:rPr>
        <w:t>「已取消</w:t>
      </w:r>
      <w:r w:rsidRPr="00B360F1">
        <w:rPr>
          <w:rFonts w:ascii="Arial" w:eastAsia="微軟正黑體" w:hAnsi="Arial" w:cs="Arial"/>
        </w:rPr>
        <w:t>[</w:t>
      </w:r>
      <w:r w:rsidRPr="00B360F1">
        <w:rPr>
          <w:rFonts w:ascii="Arial" w:eastAsia="微軟正黑體" w:hAnsi="Arial" w:cs="Arial"/>
        </w:rPr>
        <w:t>錯誤呈交</w:t>
      </w:r>
      <w:r w:rsidRPr="00B360F1">
        <w:rPr>
          <w:rFonts w:ascii="Arial" w:eastAsia="微軟正黑體" w:hAnsi="Arial" w:cs="Arial"/>
        </w:rPr>
        <w:t>]</w:t>
      </w:r>
      <w:r w:rsidRPr="00B360F1">
        <w:rPr>
          <w:rFonts w:ascii="Arial" w:eastAsia="微軟正黑體" w:hAnsi="Arial" w:cs="Arial"/>
        </w:rPr>
        <w:t>」</w:t>
      </w:r>
      <w:proofErr w:type="gramStart"/>
      <w:r w:rsidRPr="00322460">
        <w:rPr>
          <w:rFonts w:ascii="Arial" w:eastAsia="微軟正黑體" w:hAnsi="Arial" w:cs="Arial"/>
        </w:rPr>
        <w:t>）</w:t>
      </w:r>
      <w:proofErr w:type="gramEnd"/>
      <w:r>
        <w:rPr>
          <w:rFonts w:ascii="Arial" w:eastAsia="微軟正黑體" w:hAnsi="Arial" w:cs="Arial" w:hint="eastAsia"/>
          <w:lang w:eastAsia="zh-TW"/>
        </w:rPr>
        <w:t>，已</w:t>
      </w:r>
      <w:r w:rsidRPr="00322460">
        <w:rPr>
          <w:rFonts w:ascii="Arial" w:eastAsia="微軟正黑體" w:hAnsi="Arial" w:cs="Arial"/>
        </w:rPr>
        <w:t>註銷</w:t>
      </w:r>
      <w:r>
        <w:rPr>
          <w:rFonts w:ascii="Arial" w:eastAsia="微軟正黑體" w:hAnsi="Arial" w:cs="Arial" w:hint="eastAsia"/>
          <w:lang w:eastAsia="zh-TW"/>
        </w:rPr>
        <w:t>登載</w:t>
      </w:r>
      <w:r w:rsidRPr="00B360F1">
        <w:rPr>
          <w:rFonts w:ascii="Arial" w:eastAsia="微軟正黑體" w:hAnsi="Arial" w:cs="Arial"/>
        </w:rPr>
        <w:t>的內容仍可在披露易網站上瀏覽。</w:t>
      </w:r>
    </w:p>
    <w:p w14:paraId="34FAD979" w14:textId="77777777" w:rsidR="00010763" w:rsidRPr="00B360F1" w:rsidRDefault="00010763" w:rsidP="00010763">
      <w:pPr>
        <w:jc w:val="both"/>
        <w:rPr>
          <w:rFonts w:ascii="Arial" w:eastAsia="微軟正黑體" w:hAnsi="Arial" w:cs="Arial"/>
        </w:rPr>
      </w:pPr>
    </w:p>
    <w:p w14:paraId="7B7D03D5" w14:textId="0AB652AC" w:rsidR="00861949" w:rsidRDefault="009966AA" w:rsidP="00010763">
      <w:pPr>
        <w:pStyle w:val="Heading2"/>
        <w:jc w:val="both"/>
        <w:rPr>
          <w:rFonts w:ascii="Arial" w:eastAsia="微軟正黑體" w:hAnsi="Arial" w:cs="Arial"/>
          <w:lang w:eastAsia="zh-TW"/>
        </w:rPr>
      </w:pPr>
      <w:bookmarkStart w:id="109" w:name="_Toc74324851"/>
      <w:r>
        <w:rPr>
          <w:rFonts w:ascii="Arial" w:eastAsia="微軟正黑體" w:hAnsi="Arial" w:cs="Arial"/>
        </w:rPr>
        <w:t>4.3</w:t>
      </w:r>
      <w:r>
        <w:rPr>
          <w:rFonts w:ascii="Arial" w:eastAsia="微軟正黑體" w:hAnsi="Arial" w:cs="Arial" w:hint="eastAsia"/>
          <w:lang w:eastAsia="zh-TW"/>
        </w:rPr>
        <w:t>如</w:t>
      </w:r>
      <w:r w:rsidR="00873120">
        <w:rPr>
          <w:rFonts w:ascii="Arial" w:eastAsia="微軟正黑體" w:hAnsi="Arial" w:cs="Arial"/>
        </w:rPr>
        <w:t>債券發行人</w:t>
      </w:r>
      <w:r w:rsidR="00861949">
        <w:rPr>
          <w:rFonts w:ascii="Arial" w:eastAsia="微軟正黑體" w:hAnsi="Arial" w:cs="Arial" w:hint="eastAsia"/>
        </w:rPr>
        <w:t>注意到即使已填寫了電子表格所有必要欄位</w:t>
      </w:r>
      <w:r w:rsidR="00861949">
        <w:rPr>
          <w:rFonts w:ascii="Arial" w:eastAsia="微軟正黑體" w:hAnsi="Arial" w:cs="Arial" w:hint="eastAsia"/>
          <w:lang w:eastAsia="zh-TW"/>
        </w:rPr>
        <w:t>，</w:t>
      </w:r>
      <w:r w:rsidR="00861949">
        <w:rPr>
          <w:rFonts w:ascii="Arial" w:eastAsia="微軟正黑體" w:hAnsi="Arial" w:cs="Arial" w:hint="eastAsia"/>
        </w:rPr>
        <w:t>仍出現紅色錯誤方格</w:t>
      </w:r>
      <w:r>
        <w:rPr>
          <w:rFonts w:ascii="Arial" w:eastAsia="微軟正黑體" w:hAnsi="Arial" w:cs="Arial" w:hint="eastAsia"/>
          <w:lang w:eastAsia="zh-TW"/>
        </w:rPr>
        <w:t>，該</w:t>
      </w:r>
      <w:r w:rsidRPr="00B360F1">
        <w:rPr>
          <w:rFonts w:ascii="Arial" w:eastAsia="微軟正黑體" w:hAnsi="Arial" w:cs="Arial"/>
        </w:rPr>
        <w:t>如何處理</w:t>
      </w:r>
      <w:r w:rsidR="006C5EC3" w:rsidRPr="00B360F1">
        <w:rPr>
          <w:rFonts w:ascii="Arial" w:eastAsia="微軟正黑體" w:hAnsi="Arial" w:cs="Arial"/>
        </w:rPr>
        <w:t>？</w:t>
      </w:r>
      <w:bookmarkEnd w:id="109"/>
    </w:p>
    <w:p w14:paraId="7803945F" w14:textId="7E2E67F5" w:rsidR="00861949" w:rsidRPr="00873120" w:rsidRDefault="00873120" w:rsidP="00010763">
      <w:pPr>
        <w:jc w:val="both"/>
        <w:rPr>
          <w:lang w:eastAsia="zh-TW"/>
        </w:rPr>
      </w:pPr>
      <w:r>
        <w:rPr>
          <w:rFonts w:ascii="Arial" w:eastAsia="微軟正黑體" w:hAnsi="Arial" w:cs="Arial" w:hint="eastAsia"/>
        </w:rPr>
        <w:t>債券發行人</w:t>
      </w:r>
      <w:r w:rsidR="00861949">
        <w:rPr>
          <w:rFonts w:ascii="Arial" w:eastAsia="微軟正黑體" w:hAnsi="Arial" w:cs="Arial" w:hint="eastAsia"/>
        </w:rPr>
        <w:t>需儲存</w:t>
      </w:r>
      <w:r w:rsidR="00861949">
        <w:rPr>
          <w:rFonts w:ascii="Arial" w:eastAsia="微軟正黑體" w:hAnsi="Arial" w:cs="Arial" w:hint="eastAsia"/>
          <w:lang w:eastAsia="zh-TW"/>
        </w:rPr>
        <w:t>再</w:t>
      </w:r>
      <w:r w:rsidR="00861949">
        <w:rPr>
          <w:rFonts w:ascii="Arial" w:eastAsia="微軟正黑體" w:hAnsi="Arial" w:cs="Arial" w:hint="eastAsia"/>
        </w:rPr>
        <w:t>重新開啟電子表格文件</w:t>
      </w:r>
      <w:r w:rsidR="00861949">
        <w:rPr>
          <w:rFonts w:ascii="Arial" w:eastAsia="微軟正黑體" w:hAnsi="Arial" w:cs="Arial" w:hint="eastAsia"/>
          <w:lang w:eastAsia="zh-TW"/>
        </w:rPr>
        <w:t>，便</w:t>
      </w:r>
      <w:r w:rsidR="00861949">
        <w:rPr>
          <w:rFonts w:ascii="Arial" w:eastAsia="微軟正黑體" w:hAnsi="Arial" w:cs="Arial" w:hint="eastAsia"/>
        </w:rPr>
        <w:t>可如常呈交電子表格</w:t>
      </w:r>
      <w:r w:rsidR="00861949">
        <w:rPr>
          <w:rFonts w:ascii="Arial" w:eastAsia="微軟正黑體" w:hAnsi="Arial" w:cs="Arial" w:hint="eastAsia"/>
          <w:lang w:eastAsia="zh-TW"/>
        </w:rPr>
        <w:t>。</w:t>
      </w:r>
    </w:p>
    <w:p w14:paraId="7DFB2683" w14:textId="36F1AD3D" w:rsidR="009466F0" w:rsidRPr="00B360F1" w:rsidRDefault="009466F0" w:rsidP="00010763">
      <w:pPr>
        <w:spacing w:after="0"/>
        <w:jc w:val="both"/>
        <w:rPr>
          <w:rFonts w:ascii="Arial" w:eastAsia="微軟正黑體" w:hAnsi="Arial" w:cs="Arial"/>
        </w:rPr>
      </w:pPr>
    </w:p>
    <w:p w14:paraId="01A3943F" w14:textId="77777777" w:rsidR="00BB1D5D" w:rsidRPr="00B360F1" w:rsidRDefault="00BB1D5D" w:rsidP="00873120">
      <w:pPr>
        <w:spacing w:after="0"/>
        <w:rPr>
          <w:rFonts w:ascii="Arial" w:eastAsia="微軟正黑體" w:hAnsi="Arial" w:cs="Arial"/>
          <w:lang w:val="en-US"/>
        </w:rPr>
      </w:pPr>
    </w:p>
    <w:sectPr w:rsidR="00BB1D5D" w:rsidRPr="00B360F1" w:rsidSect="00873120"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0FA50" w14:textId="77777777" w:rsidR="0011706D" w:rsidRDefault="0011706D" w:rsidP="00BB3971">
      <w:pPr>
        <w:spacing w:after="0" w:line="240" w:lineRule="auto"/>
      </w:pPr>
      <w:r>
        <w:separator/>
      </w:r>
    </w:p>
  </w:endnote>
  <w:endnote w:type="continuationSeparator" w:id="0">
    <w:p w14:paraId="4B3A1F6C" w14:textId="77777777" w:rsidR="0011706D" w:rsidRDefault="0011706D" w:rsidP="00BB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32278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7539FA" w14:textId="0B8FED76" w:rsidR="000021E3" w:rsidRDefault="000021E3">
        <w:pPr>
          <w:pStyle w:val="Footer"/>
          <w:jc w:val="center"/>
        </w:pPr>
        <w:r>
          <w:rPr>
            <w:rFonts w:hint="eastAsia"/>
          </w:rPr>
          <w:fldChar w:fldCharType="begin"/>
        </w:r>
        <w:r>
          <w:instrText xml:space="preserve"> PAGE   \* MERGEFORMAT </w:instrText>
        </w:r>
        <w:r>
          <w:rPr>
            <w:rFonts w:hint="eastAsia"/>
          </w:rPr>
          <w:fldChar w:fldCharType="separate"/>
        </w:r>
        <w:r w:rsidR="00C50271">
          <w:rPr>
            <w:noProof/>
          </w:rPr>
          <w:t>4</w:t>
        </w:r>
        <w:r>
          <w:rPr>
            <w:rFonts w:hint="eastAsia"/>
          </w:rPr>
          <w:fldChar w:fldCharType="end"/>
        </w:r>
      </w:p>
    </w:sdtContent>
  </w:sdt>
  <w:p w14:paraId="65757684" w14:textId="77777777" w:rsidR="000021E3" w:rsidRDefault="000021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D23A0B" w14:textId="77777777" w:rsidR="0011706D" w:rsidRDefault="0011706D" w:rsidP="00BB3971">
      <w:pPr>
        <w:spacing w:after="0" w:line="240" w:lineRule="auto"/>
      </w:pPr>
      <w:r>
        <w:separator/>
      </w:r>
    </w:p>
  </w:footnote>
  <w:footnote w:type="continuationSeparator" w:id="0">
    <w:p w14:paraId="1C236E46" w14:textId="77777777" w:rsidR="0011706D" w:rsidRDefault="0011706D" w:rsidP="00BB3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D3CDC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B5F21"/>
    <w:multiLevelType w:val="hybridMultilevel"/>
    <w:tmpl w:val="8C5E5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844C1"/>
    <w:multiLevelType w:val="hybridMultilevel"/>
    <w:tmpl w:val="D6400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64FB7"/>
    <w:multiLevelType w:val="hybridMultilevel"/>
    <w:tmpl w:val="DB84D39E"/>
    <w:lvl w:ilvl="0" w:tplc="BD7E355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343C5"/>
    <w:multiLevelType w:val="hybridMultilevel"/>
    <w:tmpl w:val="5406D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71CA0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D1F8C"/>
    <w:multiLevelType w:val="hybridMultilevel"/>
    <w:tmpl w:val="1E1ECE26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30179"/>
    <w:multiLevelType w:val="hybridMultilevel"/>
    <w:tmpl w:val="38C0A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5390A"/>
    <w:multiLevelType w:val="hybridMultilevel"/>
    <w:tmpl w:val="DDCEEA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91D9F"/>
    <w:multiLevelType w:val="hybridMultilevel"/>
    <w:tmpl w:val="D6724B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16F8D"/>
    <w:multiLevelType w:val="hybridMultilevel"/>
    <w:tmpl w:val="846CA4DA"/>
    <w:lvl w:ilvl="0" w:tplc="BB369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51AC5"/>
    <w:multiLevelType w:val="hybridMultilevel"/>
    <w:tmpl w:val="4B1E2F10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50CD1"/>
    <w:multiLevelType w:val="hybridMultilevel"/>
    <w:tmpl w:val="DC58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2203A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D59A1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531A4"/>
    <w:multiLevelType w:val="hybridMultilevel"/>
    <w:tmpl w:val="5BB47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84E00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4327C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C1EAA"/>
    <w:multiLevelType w:val="hybridMultilevel"/>
    <w:tmpl w:val="4CBAF88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469E6FB4"/>
    <w:multiLevelType w:val="hybridMultilevel"/>
    <w:tmpl w:val="5CB06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05629"/>
    <w:multiLevelType w:val="hybridMultilevel"/>
    <w:tmpl w:val="D6724B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B1655"/>
    <w:multiLevelType w:val="hybridMultilevel"/>
    <w:tmpl w:val="C16CC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024E9"/>
    <w:multiLevelType w:val="hybridMultilevel"/>
    <w:tmpl w:val="F44EE306"/>
    <w:lvl w:ilvl="0" w:tplc="8D7A0C5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" w15:restartNumberingAfterBreak="0">
    <w:nsid w:val="4F466F3E"/>
    <w:multiLevelType w:val="hybridMultilevel"/>
    <w:tmpl w:val="E80A46B4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0515E"/>
    <w:multiLevelType w:val="hybridMultilevel"/>
    <w:tmpl w:val="35B4CA60"/>
    <w:lvl w:ilvl="0" w:tplc="4EDE1B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C30A5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553EE"/>
    <w:multiLevelType w:val="hybridMultilevel"/>
    <w:tmpl w:val="2F763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92F72"/>
    <w:multiLevelType w:val="hybridMultilevel"/>
    <w:tmpl w:val="211A269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66016"/>
    <w:multiLevelType w:val="hybridMultilevel"/>
    <w:tmpl w:val="E04C4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307270"/>
    <w:multiLevelType w:val="hybridMultilevel"/>
    <w:tmpl w:val="99ACD73C"/>
    <w:lvl w:ilvl="0" w:tplc="2D6CE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F148DF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AA2FBF"/>
    <w:multiLevelType w:val="hybridMultilevel"/>
    <w:tmpl w:val="D8E8E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BD01FD"/>
    <w:multiLevelType w:val="hybridMultilevel"/>
    <w:tmpl w:val="D332A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557CBB"/>
    <w:multiLevelType w:val="hybridMultilevel"/>
    <w:tmpl w:val="AD4A5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323EC"/>
    <w:multiLevelType w:val="hybridMultilevel"/>
    <w:tmpl w:val="751A0BEE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A23D06"/>
    <w:multiLevelType w:val="multilevel"/>
    <w:tmpl w:val="62C0F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FE4172C"/>
    <w:multiLevelType w:val="hybridMultilevel"/>
    <w:tmpl w:val="538222C2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8"/>
  </w:num>
  <w:num w:numId="3">
    <w:abstractNumId w:val="6"/>
  </w:num>
  <w:num w:numId="4">
    <w:abstractNumId w:val="9"/>
  </w:num>
  <w:num w:numId="5">
    <w:abstractNumId w:val="3"/>
  </w:num>
  <w:num w:numId="6">
    <w:abstractNumId w:val="33"/>
  </w:num>
  <w:num w:numId="7">
    <w:abstractNumId w:val="7"/>
  </w:num>
  <w:num w:numId="8">
    <w:abstractNumId w:val="15"/>
  </w:num>
  <w:num w:numId="9">
    <w:abstractNumId w:val="1"/>
  </w:num>
  <w:num w:numId="10">
    <w:abstractNumId w:val="21"/>
  </w:num>
  <w:num w:numId="11">
    <w:abstractNumId w:val="24"/>
  </w:num>
  <w:num w:numId="12">
    <w:abstractNumId w:val="30"/>
  </w:num>
  <w:num w:numId="13">
    <w:abstractNumId w:val="0"/>
  </w:num>
  <w:num w:numId="14">
    <w:abstractNumId w:val="5"/>
  </w:num>
  <w:num w:numId="15">
    <w:abstractNumId w:val="13"/>
  </w:num>
  <w:num w:numId="16">
    <w:abstractNumId w:val="11"/>
  </w:num>
  <w:num w:numId="17">
    <w:abstractNumId w:val="25"/>
  </w:num>
  <w:num w:numId="18">
    <w:abstractNumId w:val="31"/>
  </w:num>
  <w:num w:numId="19">
    <w:abstractNumId w:val="32"/>
  </w:num>
  <w:num w:numId="20">
    <w:abstractNumId w:val="26"/>
  </w:num>
  <w:num w:numId="21">
    <w:abstractNumId w:val="18"/>
  </w:num>
  <w:num w:numId="22">
    <w:abstractNumId w:val="27"/>
  </w:num>
  <w:num w:numId="23">
    <w:abstractNumId w:val="22"/>
  </w:num>
  <w:num w:numId="24">
    <w:abstractNumId w:val="8"/>
  </w:num>
  <w:num w:numId="25">
    <w:abstractNumId w:val="35"/>
  </w:num>
  <w:num w:numId="26">
    <w:abstractNumId w:val="14"/>
  </w:num>
  <w:num w:numId="27">
    <w:abstractNumId w:val="12"/>
  </w:num>
  <w:num w:numId="28">
    <w:abstractNumId w:val="16"/>
  </w:num>
  <w:num w:numId="29">
    <w:abstractNumId w:val="17"/>
  </w:num>
  <w:num w:numId="30">
    <w:abstractNumId w:val="20"/>
  </w:num>
  <w:num w:numId="31">
    <w:abstractNumId w:val="10"/>
  </w:num>
  <w:num w:numId="32">
    <w:abstractNumId w:val="2"/>
  </w:num>
  <w:num w:numId="33">
    <w:abstractNumId w:val="34"/>
  </w:num>
  <w:num w:numId="34">
    <w:abstractNumId w:val="36"/>
  </w:num>
  <w:num w:numId="35">
    <w:abstractNumId w:val="23"/>
  </w:num>
  <w:num w:numId="36">
    <w:abstractNumId w:val="4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098"/>
    <w:rsid w:val="00000265"/>
    <w:rsid w:val="000021E3"/>
    <w:rsid w:val="00007BC9"/>
    <w:rsid w:val="00010763"/>
    <w:rsid w:val="00013202"/>
    <w:rsid w:val="000308C9"/>
    <w:rsid w:val="000378F4"/>
    <w:rsid w:val="00040041"/>
    <w:rsid w:val="00043746"/>
    <w:rsid w:val="00050DE3"/>
    <w:rsid w:val="00052487"/>
    <w:rsid w:val="00052FB0"/>
    <w:rsid w:val="00053DC4"/>
    <w:rsid w:val="00055C36"/>
    <w:rsid w:val="000750C5"/>
    <w:rsid w:val="00076AC8"/>
    <w:rsid w:val="00080AE4"/>
    <w:rsid w:val="00085245"/>
    <w:rsid w:val="00092EAF"/>
    <w:rsid w:val="00093F9B"/>
    <w:rsid w:val="0009574E"/>
    <w:rsid w:val="0009657C"/>
    <w:rsid w:val="000A0018"/>
    <w:rsid w:val="000A4BB8"/>
    <w:rsid w:val="000A5136"/>
    <w:rsid w:val="000B2D08"/>
    <w:rsid w:val="000B3374"/>
    <w:rsid w:val="000C1524"/>
    <w:rsid w:val="000C2C6D"/>
    <w:rsid w:val="000D16C2"/>
    <w:rsid w:val="000E005C"/>
    <w:rsid w:val="000E2397"/>
    <w:rsid w:val="000E2A5B"/>
    <w:rsid w:val="000E3AD4"/>
    <w:rsid w:val="000E5579"/>
    <w:rsid w:val="000E6B4D"/>
    <w:rsid w:val="00100E50"/>
    <w:rsid w:val="001021B9"/>
    <w:rsid w:val="001040B6"/>
    <w:rsid w:val="0011706D"/>
    <w:rsid w:val="00123FCC"/>
    <w:rsid w:val="00130A5D"/>
    <w:rsid w:val="00131DAB"/>
    <w:rsid w:val="00132406"/>
    <w:rsid w:val="00136FDA"/>
    <w:rsid w:val="001405ED"/>
    <w:rsid w:val="00143092"/>
    <w:rsid w:val="00146EEC"/>
    <w:rsid w:val="00154BA5"/>
    <w:rsid w:val="001602E0"/>
    <w:rsid w:val="0017738F"/>
    <w:rsid w:val="00177D55"/>
    <w:rsid w:val="001906CF"/>
    <w:rsid w:val="001A283F"/>
    <w:rsid w:val="001A4250"/>
    <w:rsid w:val="001B0584"/>
    <w:rsid w:val="001B5488"/>
    <w:rsid w:val="001C1901"/>
    <w:rsid w:val="001C4521"/>
    <w:rsid w:val="001D26E3"/>
    <w:rsid w:val="001E0C4E"/>
    <w:rsid w:val="001F1656"/>
    <w:rsid w:val="001F6DEB"/>
    <w:rsid w:val="00201CB4"/>
    <w:rsid w:val="00201D07"/>
    <w:rsid w:val="0020515E"/>
    <w:rsid w:val="00205E66"/>
    <w:rsid w:val="002122E6"/>
    <w:rsid w:val="0021284A"/>
    <w:rsid w:val="002245F0"/>
    <w:rsid w:val="00241875"/>
    <w:rsid w:val="00242339"/>
    <w:rsid w:val="00242F78"/>
    <w:rsid w:val="0024463C"/>
    <w:rsid w:val="002460C7"/>
    <w:rsid w:val="002461BC"/>
    <w:rsid w:val="0024642D"/>
    <w:rsid w:val="00264464"/>
    <w:rsid w:val="002667F9"/>
    <w:rsid w:val="00270790"/>
    <w:rsid w:val="00272442"/>
    <w:rsid w:val="00272E36"/>
    <w:rsid w:val="00283098"/>
    <w:rsid w:val="00286DC6"/>
    <w:rsid w:val="002A2051"/>
    <w:rsid w:val="002A5A48"/>
    <w:rsid w:val="002B3C8B"/>
    <w:rsid w:val="002B52A2"/>
    <w:rsid w:val="002C4F0C"/>
    <w:rsid w:val="002D374E"/>
    <w:rsid w:val="002E7401"/>
    <w:rsid w:val="002E7546"/>
    <w:rsid w:val="002F0E2A"/>
    <w:rsid w:val="002F1511"/>
    <w:rsid w:val="002F1AA6"/>
    <w:rsid w:val="002F70E7"/>
    <w:rsid w:val="00307D61"/>
    <w:rsid w:val="0031150E"/>
    <w:rsid w:val="00332FEA"/>
    <w:rsid w:val="00340BFD"/>
    <w:rsid w:val="00340E93"/>
    <w:rsid w:val="00343F36"/>
    <w:rsid w:val="00346998"/>
    <w:rsid w:val="00352978"/>
    <w:rsid w:val="00361369"/>
    <w:rsid w:val="00364C8C"/>
    <w:rsid w:val="003A1C01"/>
    <w:rsid w:val="003A3C48"/>
    <w:rsid w:val="003A4714"/>
    <w:rsid w:val="003A6CEC"/>
    <w:rsid w:val="003D0400"/>
    <w:rsid w:val="003D140A"/>
    <w:rsid w:val="003E4C94"/>
    <w:rsid w:val="004223EA"/>
    <w:rsid w:val="00422A1C"/>
    <w:rsid w:val="00423D7F"/>
    <w:rsid w:val="00424819"/>
    <w:rsid w:val="00430983"/>
    <w:rsid w:val="00435490"/>
    <w:rsid w:val="004432A9"/>
    <w:rsid w:val="00443AE3"/>
    <w:rsid w:val="00444A4C"/>
    <w:rsid w:val="00456533"/>
    <w:rsid w:val="004619BE"/>
    <w:rsid w:val="00471BAD"/>
    <w:rsid w:val="004804B6"/>
    <w:rsid w:val="0048620D"/>
    <w:rsid w:val="00493F56"/>
    <w:rsid w:val="00494B8A"/>
    <w:rsid w:val="00497CB6"/>
    <w:rsid w:val="004A1DF7"/>
    <w:rsid w:val="004D364F"/>
    <w:rsid w:val="004D4C53"/>
    <w:rsid w:val="004D6598"/>
    <w:rsid w:val="004F1348"/>
    <w:rsid w:val="004F1734"/>
    <w:rsid w:val="00522264"/>
    <w:rsid w:val="0053585B"/>
    <w:rsid w:val="005369FA"/>
    <w:rsid w:val="00556366"/>
    <w:rsid w:val="005724C0"/>
    <w:rsid w:val="00593EA4"/>
    <w:rsid w:val="00594136"/>
    <w:rsid w:val="0059766D"/>
    <w:rsid w:val="005B6034"/>
    <w:rsid w:val="005C30FF"/>
    <w:rsid w:val="005C6747"/>
    <w:rsid w:val="005C760D"/>
    <w:rsid w:val="005D11AF"/>
    <w:rsid w:val="005D7B90"/>
    <w:rsid w:val="005F7694"/>
    <w:rsid w:val="005F7F29"/>
    <w:rsid w:val="0060238D"/>
    <w:rsid w:val="00602ACE"/>
    <w:rsid w:val="00617AD3"/>
    <w:rsid w:val="00620621"/>
    <w:rsid w:val="00621F1D"/>
    <w:rsid w:val="00622D3C"/>
    <w:rsid w:val="00624471"/>
    <w:rsid w:val="00632D9F"/>
    <w:rsid w:val="00634D86"/>
    <w:rsid w:val="0063576A"/>
    <w:rsid w:val="00635A7B"/>
    <w:rsid w:val="00637550"/>
    <w:rsid w:val="00643075"/>
    <w:rsid w:val="00643415"/>
    <w:rsid w:val="00655C2D"/>
    <w:rsid w:val="00655FF6"/>
    <w:rsid w:val="0065667D"/>
    <w:rsid w:val="00662811"/>
    <w:rsid w:val="006720E3"/>
    <w:rsid w:val="00672A25"/>
    <w:rsid w:val="006902AE"/>
    <w:rsid w:val="0069651A"/>
    <w:rsid w:val="006A3143"/>
    <w:rsid w:val="006A7E32"/>
    <w:rsid w:val="006B23D0"/>
    <w:rsid w:val="006B2B06"/>
    <w:rsid w:val="006B5C61"/>
    <w:rsid w:val="006B6293"/>
    <w:rsid w:val="006B7D49"/>
    <w:rsid w:val="006B7F19"/>
    <w:rsid w:val="006C1FD3"/>
    <w:rsid w:val="006C5CED"/>
    <w:rsid w:val="006C5EC3"/>
    <w:rsid w:val="006C7066"/>
    <w:rsid w:val="006D0B6B"/>
    <w:rsid w:val="006D5194"/>
    <w:rsid w:val="006E0A8E"/>
    <w:rsid w:val="006E112C"/>
    <w:rsid w:val="006F005B"/>
    <w:rsid w:val="006F075E"/>
    <w:rsid w:val="006F743C"/>
    <w:rsid w:val="0070353B"/>
    <w:rsid w:val="007046C5"/>
    <w:rsid w:val="00715D85"/>
    <w:rsid w:val="00724239"/>
    <w:rsid w:val="0073280E"/>
    <w:rsid w:val="00734940"/>
    <w:rsid w:val="007366D1"/>
    <w:rsid w:val="0073749B"/>
    <w:rsid w:val="00740394"/>
    <w:rsid w:val="0074344F"/>
    <w:rsid w:val="00744D57"/>
    <w:rsid w:val="00745439"/>
    <w:rsid w:val="007605B8"/>
    <w:rsid w:val="007647BB"/>
    <w:rsid w:val="007670F8"/>
    <w:rsid w:val="00773EA0"/>
    <w:rsid w:val="00782BA2"/>
    <w:rsid w:val="007833E9"/>
    <w:rsid w:val="007837D4"/>
    <w:rsid w:val="00794063"/>
    <w:rsid w:val="007954A8"/>
    <w:rsid w:val="007B1C7E"/>
    <w:rsid w:val="007C2DDF"/>
    <w:rsid w:val="007C351A"/>
    <w:rsid w:val="007C6AFD"/>
    <w:rsid w:val="007E2A2E"/>
    <w:rsid w:val="007E7963"/>
    <w:rsid w:val="0080117F"/>
    <w:rsid w:val="008014C2"/>
    <w:rsid w:val="00805CFF"/>
    <w:rsid w:val="00805D52"/>
    <w:rsid w:val="00810674"/>
    <w:rsid w:val="00812617"/>
    <w:rsid w:val="0081372D"/>
    <w:rsid w:val="00816B60"/>
    <w:rsid w:val="008206FB"/>
    <w:rsid w:val="008217BF"/>
    <w:rsid w:val="008320BB"/>
    <w:rsid w:val="00832339"/>
    <w:rsid w:val="00844137"/>
    <w:rsid w:val="00861949"/>
    <w:rsid w:val="00862A0D"/>
    <w:rsid w:val="00865457"/>
    <w:rsid w:val="008705CE"/>
    <w:rsid w:val="00873120"/>
    <w:rsid w:val="00884F2A"/>
    <w:rsid w:val="0089439B"/>
    <w:rsid w:val="00895C42"/>
    <w:rsid w:val="008967F9"/>
    <w:rsid w:val="008A13B0"/>
    <w:rsid w:val="008B7689"/>
    <w:rsid w:val="008C3F31"/>
    <w:rsid w:val="008C76EE"/>
    <w:rsid w:val="008D0BFB"/>
    <w:rsid w:val="008D35D1"/>
    <w:rsid w:val="008D3A84"/>
    <w:rsid w:val="008D6609"/>
    <w:rsid w:val="008D6A0D"/>
    <w:rsid w:val="008E64A6"/>
    <w:rsid w:val="009003C6"/>
    <w:rsid w:val="00903D8C"/>
    <w:rsid w:val="00906A42"/>
    <w:rsid w:val="00912792"/>
    <w:rsid w:val="0092000D"/>
    <w:rsid w:val="009215EA"/>
    <w:rsid w:val="009278BE"/>
    <w:rsid w:val="0093306C"/>
    <w:rsid w:val="00940F6B"/>
    <w:rsid w:val="00945CF7"/>
    <w:rsid w:val="0094614A"/>
    <w:rsid w:val="009466F0"/>
    <w:rsid w:val="00950537"/>
    <w:rsid w:val="00956451"/>
    <w:rsid w:val="009602C9"/>
    <w:rsid w:val="00962344"/>
    <w:rsid w:val="00963D5E"/>
    <w:rsid w:val="009726DC"/>
    <w:rsid w:val="00974D5A"/>
    <w:rsid w:val="00975568"/>
    <w:rsid w:val="00976A33"/>
    <w:rsid w:val="00977B1F"/>
    <w:rsid w:val="0098006A"/>
    <w:rsid w:val="009819DD"/>
    <w:rsid w:val="00992139"/>
    <w:rsid w:val="00992CC1"/>
    <w:rsid w:val="00994B6B"/>
    <w:rsid w:val="00995AD4"/>
    <w:rsid w:val="009966AA"/>
    <w:rsid w:val="009A116C"/>
    <w:rsid w:val="009B0515"/>
    <w:rsid w:val="009B1740"/>
    <w:rsid w:val="009B1EB7"/>
    <w:rsid w:val="009B2367"/>
    <w:rsid w:val="009B4DB1"/>
    <w:rsid w:val="009B6B5B"/>
    <w:rsid w:val="009C6C2D"/>
    <w:rsid w:val="009C7EBD"/>
    <w:rsid w:val="009D1D3D"/>
    <w:rsid w:val="009D434F"/>
    <w:rsid w:val="009D4A27"/>
    <w:rsid w:val="009D659D"/>
    <w:rsid w:val="009E0F93"/>
    <w:rsid w:val="009F0233"/>
    <w:rsid w:val="009F19BA"/>
    <w:rsid w:val="009F32A1"/>
    <w:rsid w:val="009F54B5"/>
    <w:rsid w:val="00A109F7"/>
    <w:rsid w:val="00A170C0"/>
    <w:rsid w:val="00A175AA"/>
    <w:rsid w:val="00A2125A"/>
    <w:rsid w:val="00A2455F"/>
    <w:rsid w:val="00A2508B"/>
    <w:rsid w:val="00A46CBD"/>
    <w:rsid w:val="00A47C0E"/>
    <w:rsid w:val="00A50945"/>
    <w:rsid w:val="00A54BC0"/>
    <w:rsid w:val="00A54DB4"/>
    <w:rsid w:val="00A5510E"/>
    <w:rsid w:val="00A56E54"/>
    <w:rsid w:val="00A60139"/>
    <w:rsid w:val="00A67A4E"/>
    <w:rsid w:val="00A70521"/>
    <w:rsid w:val="00A71835"/>
    <w:rsid w:val="00A72B0F"/>
    <w:rsid w:val="00A75300"/>
    <w:rsid w:val="00A80066"/>
    <w:rsid w:val="00A810A7"/>
    <w:rsid w:val="00A82652"/>
    <w:rsid w:val="00A92628"/>
    <w:rsid w:val="00A96F22"/>
    <w:rsid w:val="00AA09D3"/>
    <w:rsid w:val="00AA1AD4"/>
    <w:rsid w:val="00AA4815"/>
    <w:rsid w:val="00AA4BAE"/>
    <w:rsid w:val="00AB50F4"/>
    <w:rsid w:val="00AC1117"/>
    <w:rsid w:val="00AC386E"/>
    <w:rsid w:val="00AC6D91"/>
    <w:rsid w:val="00AD3D2E"/>
    <w:rsid w:val="00AD6C78"/>
    <w:rsid w:val="00AE634E"/>
    <w:rsid w:val="00AF757D"/>
    <w:rsid w:val="00B001CA"/>
    <w:rsid w:val="00B01346"/>
    <w:rsid w:val="00B01CF9"/>
    <w:rsid w:val="00B1247C"/>
    <w:rsid w:val="00B27EC4"/>
    <w:rsid w:val="00B360F1"/>
    <w:rsid w:val="00B474E7"/>
    <w:rsid w:val="00B54027"/>
    <w:rsid w:val="00B55441"/>
    <w:rsid w:val="00B66699"/>
    <w:rsid w:val="00B775A9"/>
    <w:rsid w:val="00B842B2"/>
    <w:rsid w:val="00B90A81"/>
    <w:rsid w:val="00B91DAE"/>
    <w:rsid w:val="00BA669A"/>
    <w:rsid w:val="00BA7BC2"/>
    <w:rsid w:val="00BB1D5D"/>
    <w:rsid w:val="00BB3971"/>
    <w:rsid w:val="00BC1C83"/>
    <w:rsid w:val="00BC6FA4"/>
    <w:rsid w:val="00BD75D5"/>
    <w:rsid w:val="00BE0809"/>
    <w:rsid w:val="00BE300E"/>
    <w:rsid w:val="00BE379F"/>
    <w:rsid w:val="00BE7371"/>
    <w:rsid w:val="00BF0D4C"/>
    <w:rsid w:val="00BF0FFD"/>
    <w:rsid w:val="00BF103C"/>
    <w:rsid w:val="00BF50B1"/>
    <w:rsid w:val="00BF51D6"/>
    <w:rsid w:val="00BF7883"/>
    <w:rsid w:val="00C2613B"/>
    <w:rsid w:val="00C367D2"/>
    <w:rsid w:val="00C4242D"/>
    <w:rsid w:val="00C50271"/>
    <w:rsid w:val="00C514BB"/>
    <w:rsid w:val="00C5387C"/>
    <w:rsid w:val="00C5552A"/>
    <w:rsid w:val="00C64F43"/>
    <w:rsid w:val="00C716AC"/>
    <w:rsid w:val="00C720E8"/>
    <w:rsid w:val="00C9082A"/>
    <w:rsid w:val="00C94731"/>
    <w:rsid w:val="00C96333"/>
    <w:rsid w:val="00CA0F4E"/>
    <w:rsid w:val="00CA24F1"/>
    <w:rsid w:val="00CA6114"/>
    <w:rsid w:val="00CA6959"/>
    <w:rsid w:val="00CB7F38"/>
    <w:rsid w:val="00CC00B7"/>
    <w:rsid w:val="00CC07BF"/>
    <w:rsid w:val="00CC149D"/>
    <w:rsid w:val="00CD057C"/>
    <w:rsid w:val="00CD07F4"/>
    <w:rsid w:val="00CD42DA"/>
    <w:rsid w:val="00CE117B"/>
    <w:rsid w:val="00CE567B"/>
    <w:rsid w:val="00CF1BDF"/>
    <w:rsid w:val="00CF2472"/>
    <w:rsid w:val="00D010FA"/>
    <w:rsid w:val="00D053C5"/>
    <w:rsid w:val="00D0585D"/>
    <w:rsid w:val="00D07F1B"/>
    <w:rsid w:val="00D17575"/>
    <w:rsid w:val="00D2236C"/>
    <w:rsid w:val="00D22ACD"/>
    <w:rsid w:val="00D4395B"/>
    <w:rsid w:val="00D43FDD"/>
    <w:rsid w:val="00D5639F"/>
    <w:rsid w:val="00D621D3"/>
    <w:rsid w:val="00D639CC"/>
    <w:rsid w:val="00D660AF"/>
    <w:rsid w:val="00D70EFC"/>
    <w:rsid w:val="00D7133D"/>
    <w:rsid w:val="00D75C1C"/>
    <w:rsid w:val="00D83CC5"/>
    <w:rsid w:val="00D9097F"/>
    <w:rsid w:val="00D94EF9"/>
    <w:rsid w:val="00DC158E"/>
    <w:rsid w:val="00DC19A4"/>
    <w:rsid w:val="00DC5219"/>
    <w:rsid w:val="00DD2B46"/>
    <w:rsid w:val="00DD693E"/>
    <w:rsid w:val="00DD6BAF"/>
    <w:rsid w:val="00DE317A"/>
    <w:rsid w:val="00DE7094"/>
    <w:rsid w:val="00DF1EC9"/>
    <w:rsid w:val="00E12DE6"/>
    <w:rsid w:val="00E17480"/>
    <w:rsid w:val="00E24C78"/>
    <w:rsid w:val="00E30DC5"/>
    <w:rsid w:val="00E43503"/>
    <w:rsid w:val="00E457FB"/>
    <w:rsid w:val="00E45D23"/>
    <w:rsid w:val="00E47041"/>
    <w:rsid w:val="00E5416A"/>
    <w:rsid w:val="00E63541"/>
    <w:rsid w:val="00E71426"/>
    <w:rsid w:val="00E765E1"/>
    <w:rsid w:val="00E81293"/>
    <w:rsid w:val="00E8521B"/>
    <w:rsid w:val="00E86103"/>
    <w:rsid w:val="00E9512D"/>
    <w:rsid w:val="00EB05C0"/>
    <w:rsid w:val="00EB4C96"/>
    <w:rsid w:val="00EB69D7"/>
    <w:rsid w:val="00EB7C42"/>
    <w:rsid w:val="00EC7FC4"/>
    <w:rsid w:val="00ED3BAF"/>
    <w:rsid w:val="00ED55CE"/>
    <w:rsid w:val="00ED627C"/>
    <w:rsid w:val="00EF12C3"/>
    <w:rsid w:val="00EF5CC0"/>
    <w:rsid w:val="00EF7984"/>
    <w:rsid w:val="00F14AFB"/>
    <w:rsid w:val="00F172A5"/>
    <w:rsid w:val="00F20774"/>
    <w:rsid w:val="00F2290D"/>
    <w:rsid w:val="00F359EC"/>
    <w:rsid w:val="00F36845"/>
    <w:rsid w:val="00F50221"/>
    <w:rsid w:val="00F569B2"/>
    <w:rsid w:val="00F60157"/>
    <w:rsid w:val="00F71E78"/>
    <w:rsid w:val="00F833D6"/>
    <w:rsid w:val="00FA089D"/>
    <w:rsid w:val="00FA3761"/>
    <w:rsid w:val="00FB1D67"/>
    <w:rsid w:val="00FC1018"/>
    <w:rsid w:val="00FC3834"/>
    <w:rsid w:val="00FC4479"/>
    <w:rsid w:val="00FE110A"/>
    <w:rsid w:val="00FE4FBA"/>
    <w:rsid w:val="00FF36C3"/>
    <w:rsid w:val="00FF4B0B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516B1"/>
  <w15:chartTrackingRefBased/>
  <w15:docId w15:val="{020A33D2-BC43-4C75-BCBC-0EE9AE9D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H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FD3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30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0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70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09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283098"/>
    <w:pPr>
      <w:ind w:left="720"/>
      <w:contextualSpacing/>
    </w:pPr>
  </w:style>
  <w:style w:type="table" w:styleId="TableGrid">
    <w:name w:val="Table Grid"/>
    <w:basedOn w:val="TableNormal"/>
    <w:uiPriority w:val="39"/>
    <w:rsid w:val="00602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430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B52A2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B52A2"/>
    <w:pPr>
      <w:spacing w:after="100"/>
      <w:ind w:left="220"/>
    </w:pPr>
    <w:rPr>
      <w:rFonts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E567B"/>
    <w:pPr>
      <w:tabs>
        <w:tab w:val="left" w:pos="440"/>
        <w:tab w:val="right" w:leader="dot" w:pos="9350"/>
      </w:tabs>
      <w:spacing w:after="100"/>
    </w:pPr>
    <w:rPr>
      <w:rFonts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B52A2"/>
    <w:pPr>
      <w:spacing w:after="100"/>
      <w:ind w:left="440"/>
    </w:pPr>
    <w:rPr>
      <w:rFonts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2B52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3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97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B3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971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43F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F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F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F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FDD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F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FDD"/>
    <w:rPr>
      <w:rFonts w:ascii="Segoe UI" w:hAnsi="Segoe UI" w:cs="Segoe UI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36FD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C1018"/>
    <w:pPr>
      <w:spacing w:after="0" w:line="240" w:lineRule="auto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DE709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8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kex.com.hk/Listing/Rules-and-Guidance/eForm-Corner?sc_lang=zh-HK" TargetMode="Externa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ESSHotline@hkex.com.h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6DCAA-8F56-437B-AE32-B2888D9A5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Hong Kong Exchanges and Clearing</Company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Tam</dc:creator>
  <cp:keywords/>
  <dc:description/>
  <cp:lastModifiedBy>Victor Lau</cp:lastModifiedBy>
  <cp:revision>4</cp:revision>
  <cp:lastPrinted>2023-08-27T16:42:00Z</cp:lastPrinted>
  <dcterms:created xsi:type="dcterms:W3CDTF">2023-08-27T16:42:00Z</dcterms:created>
  <dcterms:modified xsi:type="dcterms:W3CDTF">2023-08-27T16:43:00Z</dcterms:modified>
</cp:coreProperties>
</file>