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49" w:rsidRPr="00581263" w:rsidRDefault="00C210F2" w:rsidP="004F5688">
      <w:pPr>
        <w:widowControl/>
        <w:snapToGrid w:val="0"/>
        <w:jc w:val="center"/>
        <w:rPr>
          <w:rFonts w:ascii="Arial" w:hAnsi="Arial" w:cs="Arial"/>
          <w:b/>
          <w:bCs/>
          <w:kern w:val="0"/>
          <w:sz w:val="21"/>
          <w:szCs w:val="20"/>
          <w:lang w:eastAsia="zh-CN"/>
        </w:rPr>
      </w:pPr>
      <w:r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 xml:space="preserve">Declaration Form </w:t>
      </w:r>
      <w:r w:rsidR="00C43B83"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>for</w:t>
      </w:r>
      <w:r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 xml:space="preserve"> </w:t>
      </w:r>
      <w:r w:rsidR="00AB69FA"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 xml:space="preserve">Readiness </w:t>
      </w:r>
      <w:r w:rsidR="00D2392F"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>(</w:t>
      </w:r>
      <w:r w:rsidR="00AC1C94"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>Using Independent Software Vendor</w:t>
      </w:r>
      <w:r w:rsidR="00B61676"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>’s</w:t>
      </w:r>
      <w:r w:rsidR="00AC1C94"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 xml:space="preserve"> Software</w:t>
      </w:r>
      <w:r w:rsidR="00D2392F"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t>)</w:t>
      </w:r>
      <w:r w:rsidR="00AD4B49" w:rsidRPr="00581263">
        <w:rPr>
          <w:rFonts w:ascii="Arial" w:hAnsi="Arial" w:cs="Arial"/>
          <w:b/>
          <w:bCs/>
          <w:kern w:val="0"/>
          <w:sz w:val="21"/>
          <w:szCs w:val="20"/>
          <w:lang w:eastAsia="zh-CN"/>
        </w:rPr>
        <w:br/>
        <w:t>Securities and Derivatives Market Data</w:t>
      </w:r>
    </w:p>
    <w:p w:rsidR="00AD4B49" w:rsidRPr="00581263" w:rsidRDefault="00AD4B49" w:rsidP="00AD4B49">
      <w:pPr>
        <w:jc w:val="center"/>
        <w:rPr>
          <w:rStyle w:val="CommentReference"/>
          <w:rFonts w:ascii="Arial" w:hAnsi="Arial" w:cs="Arial"/>
          <w:b/>
          <w:bCs/>
          <w:kern w:val="0"/>
          <w:sz w:val="21"/>
          <w:szCs w:val="20"/>
          <w:lang w:eastAsia="zh-CN"/>
        </w:rPr>
      </w:pPr>
      <w:r w:rsidRPr="00581263">
        <w:rPr>
          <w:rStyle w:val="CommentReference"/>
          <w:rFonts w:ascii="Arial" w:hAnsi="Arial" w:cs="Arial"/>
          <w:b/>
          <w:bCs/>
          <w:kern w:val="0"/>
          <w:sz w:val="21"/>
          <w:szCs w:val="20"/>
          <w:lang w:eastAsia="zh-CN"/>
        </w:rPr>
        <w:t xml:space="preserve">(for Real-time </w:t>
      </w:r>
      <w:r w:rsidR="005C2350" w:rsidRPr="00581263">
        <w:rPr>
          <w:rStyle w:val="CommentReference"/>
          <w:rFonts w:ascii="Arial" w:hAnsi="Arial" w:cs="Arial"/>
          <w:b/>
          <w:bCs/>
          <w:kern w:val="0"/>
          <w:sz w:val="21"/>
          <w:szCs w:val="20"/>
          <w:lang w:eastAsia="zh-CN"/>
        </w:rPr>
        <w:t>Information</w:t>
      </w:r>
      <w:r w:rsidRPr="00581263">
        <w:rPr>
          <w:rStyle w:val="CommentReference"/>
          <w:rFonts w:ascii="Arial" w:hAnsi="Arial" w:cs="Arial"/>
          <w:b/>
          <w:bCs/>
          <w:kern w:val="0"/>
          <w:sz w:val="21"/>
          <w:szCs w:val="20"/>
          <w:lang w:eastAsia="zh-CN"/>
        </w:rPr>
        <w:t xml:space="preserve"> Vendors &amp; End</w:t>
      </w:r>
      <w:r w:rsidR="00282D86" w:rsidRPr="00581263">
        <w:rPr>
          <w:rStyle w:val="CommentReference"/>
          <w:rFonts w:ascii="Arial" w:hAnsi="Arial" w:cs="Arial"/>
          <w:b/>
          <w:bCs/>
          <w:kern w:val="0"/>
          <w:sz w:val="21"/>
          <w:szCs w:val="20"/>
          <w:lang w:eastAsia="zh-CN"/>
        </w:rPr>
        <w:t xml:space="preserve"> </w:t>
      </w:r>
      <w:r w:rsidRPr="00581263">
        <w:rPr>
          <w:rStyle w:val="CommentReference"/>
          <w:rFonts w:ascii="Arial" w:hAnsi="Arial" w:cs="Arial"/>
          <w:b/>
          <w:bCs/>
          <w:kern w:val="0"/>
          <w:sz w:val="21"/>
          <w:szCs w:val="20"/>
          <w:lang w:eastAsia="zh-CN"/>
        </w:rPr>
        <w:t>Users)</w:t>
      </w:r>
    </w:p>
    <w:p w:rsidR="00BB5C8B" w:rsidRDefault="00BB5C8B" w:rsidP="00AD4B49">
      <w:pPr>
        <w:tabs>
          <w:tab w:val="left" w:pos="993"/>
        </w:tabs>
        <w:snapToGrid w:val="0"/>
        <w:rPr>
          <w:rStyle w:val="CommentReference"/>
          <w:rFonts w:ascii="Arial" w:hAnsi="Arial" w:cs="Arial"/>
          <w:sz w:val="20"/>
          <w:szCs w:val="20"/>
          <w:lang w:val="fr-FR"/>
        </w:rPr>
      </w:pPr>
    </w:p>
    <w:p w:rsidR="00AD4B49" w:rsidRPr="00581263" w:rsidRDefault="00AD4B49" w:rsidP="00AD4B49">
      <w:pPr>
        <w:tabs>
          <w:tab w:val="left" w:pos="993"/>
        </w:tabs>
        <w:snapToGrid w:val="0"/>
        <w:rPr>
          <w:rStyle w:val="CommentReference"/>
          <w:rFonts w:ascii="Arial" w:hAnsi="Arial" w:cs="Arial"/>
          <w:sz w:val="20"/>
          <w:szCs w:val="20"/>
          <w:lang w:val="fr-FR"/>
        </w:rPr>
      </w:pP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 xml:space="preserve">To: </w:t>
      </w: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ab/>
      </w: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ab/>
      </w:r>
      <w:r w:rsidR="00966F98" w:rsidRPr="00581263">
        <w:rPr>
          <w:rStyle w:val="CommentReference"/>
          <w:rFonts w:ascii="Arial" w:hAnsi="Arial" w:cs="Arial"/>
          <w:sz w:val="20"/>
          <w:szCs w:val="20"/>
          <w:lang w:val="fr-FR"/>
        </w:rPr>
        <w:t>Data Connectivity and Support</w:t>
      </w: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 xml:space="preserve">, Market Data, Markets, </w:t>
      </w:r>
      <w:r w:rsidR="0001074E" w:rsidRPr="00581263">
        <w:rPr>
          <w:rStyle w:val="CommentReference"/>
          <w:rFonts w:ascii="Arial" w:hAnsi="Arial" w:cs="Arial"/>
          <w:sz w:val="20"/>
          <w:szCs w:val="20"/>
          <w:lang w:val="fr-FR"/>
        </w:rPr>
        <w:t>HKEX</w:t>
      </w: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ab/>
      </w:r>
    </w:p>
    <w:p w:rsidR="00AD4B49" w:rsidRPr="00581263" w:rsidRDefault="00AD4B49" w:rsidP="00AD4B49">
      <w:pPr>
        <w:tabs>
          <w:tab w:val="left" w:pos="993"/>
        </w:tabs>
        <w:snapToGrid w:val="0"/>
        <w:rPr>
          <w:rFonts w:ascii="Arial" w:eastAsia="????" w:hAnsi="Arial" w:cs="Arial"/>
          <w:sz w:val="22"/>
          <w:szCs w:val="20"/>
          <w:lang w:val="fr-FR"/>
        </w:rPr>
      </w:pP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 xml:space="preserve">Email : </w:t>
      </w: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ab/>
      </w: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ab/>
      </w:r>
      <w:r w:rsidRPr="00581263">
        <w:rPr>
          <w:rStyle w:val="Hyperlink"/>
          <w:rFonts w:ascii="Arial" w:hAnsi="Arial" w:cs="Arial"/>
          <w:sz w:val="20"/>
          <w:szCs w:val="20"/>
          <w:lang w:val="fr-FR"/>
        </w:rPr>
        <w:t>IVSupport@hkex.com.hk</w:t>
      </w:r>
      <w:r w:rsidRPr="00581263">
        <w:rPr>
          <w:rStyle w:val="CommentReference"/>
          <w:rFonts w:ascii="Arial" w:hAnsi="Arial" w:cs="Arial"/>
          <w:sz w:val="20"/>
          <w:szCs w:val="20"/>
          <w:lang w:val="fr-FR"/>
        </w:rPr>
        <w:t xml:space="preserve"> </w:t>
      </w:r>
      <w:r w:rsidR="00786026">
        <w:rPr>
          <w:rFonts w:ascii="Arial" w:hAnsi="Arial" w:cs="Arial"/>
          <w:sz w:val="22"/>
          <w:szCs w:val="20"/>
        </w:rPr>
        <w:pict>
          <v:rect id="_x0000_i1025" style="width:467.75pt;height:1.5pt" o:hralign="center" o:hrstd="t" o:hrnoshade="t" o:hr="t" fillcolor="black" stroked="f"/>
        </w:pict>
      </w:r>
    </w:p>
    <w:p w:rsidR="00AD4B49" w:rsidRPr="00581263" w:rsidRDefault="00AD4B49" w:rsidP="00AD4B49">
      <w:pPr>
        <w:pStyle w:val="BodyText3"/>
        <w:snapToGrid w:val="0"/>
        <w:rPr>
          <w:rFonts w:ascii="Arial" w:hAnsi="Arial" w:cs="Arial"/>
          <w:bCs/>
          <w:i/>
          <w:sz w:val="18"/>
          <w:szCs w:val="18"/>
        </w:rPr>
      </w:pPr>
      <w:r w:rsidRPr="00581263">
        <w:rPr>
          <w:rFonts w:ascii="Arial" w:hAnsi="Arial" w:cs="Arial"/>
          <w:bCs/>
          <w:i/>
          <w:sz w:val="18"/>
          <w:szCs w:val="18"/>
        </w:rPr>
        <w:t xml:space="preserve">(Please return the completed form to </w:t>
      </w:r>
      <w:r w:rsidR="0001074E" w:rsidRPr="00581263">
        <w:rPr>
          <w:rFonts w:ascii="Arial" w:hAnsi="Arial" w:cs="Arial"/>
          <w:bCs/>
          <w:i/>
          <w:sz w:val="18"/>
          <w:szCs w:val="18"/>
        </w:rPr>
        <w:t>HKEX-IS</w:t>
      </w:r>
      <w:r w:rsidRPr="00581263">
        <w:rPr>
          <w:rFonts w:ascii="Arial" w:hAnsi="Arial" w:cs="Arial"/>
          <w:bCs/>
          <w:i/>
          <w:sz w:val="18"/>
          <w:szCs w:val="18"/>
        </w:rPr>
        <w:t xml:space="preserve"> by e-mail) </w:t>
      </w:r>
      <w:r w:rsidR="00957A1E" w:rsidRPr="00581263">
        <w:rPr>
          <w:rFonts w:ascii="Arial" w:hAnsi="Arial" w:cs="Arial"/>
          <w:bCs/>
          <w:i/>
          <w:sz w:val="18"/>
          <w:szCs w:val="18"/>
        </w:rPr>
        <w:br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D56AD" w:rsidRPr="000402CE" w:rsidTr="006D79F0">
        <w:tc>
          <w:tcPr>
            <w:tcW w:w="10065" w:type="dxa"/>
            <w:shd w:val="clear" w:color="auto" w:fill="auto"/>
          </w:tcPr>
          <w:p w:rsidR="005D56AD" w:rsidRPr="00581263" w:rsidRDefault="00495992" w:rsidP="00581263">
            <w:pPr>
              <w:pStyle w:val="BodyText3"/>
              <w:adjustRightInd w:val="0"/>
              <w:snapToGrid w:val="0"/>
              <w:rPr>
                <w:rFonts w:ascii="Arial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 w:rsidRPr="00581263">
              <w:rPr>
                <w:rFonts w:ascii="Arial" w:hAnsi="Arial" w:cs="Arial"/>
                <w:b/>
                <w:bCs/>
                <w:kern w:val="0"/>
                <w:sz w:val="18"/>
                <w:szCs w:val="18"/>
                <w:u w:val="single"/>
              </w:rPr>
              <w:t>Note</w:t>
            </w:r>
            <w:r w:rsidR="00CA5CF1" w:rsidRPr="00581263">
              <w:rPr>
                <w:rFonts w:ascii="Arial" w:hAnsi="Arial" w:cs="Arial"/>
                <w:b/>
                <w:bCs/>
                <w:kern w:val="0"/>
                <w:sz w:val="18"/>
                <w:szCs w:val="18"/>
                <w:u w:val="single"/>
              </w:rPr>
              <w:t>s</w:t>
            </w:r>
          </w:p>
          <w:p w:rsidR="00CA5CF1" w:rsidRDefault="00CA5CF1" w:rsidP="00581263">
            <w:pPr>
              <w:pStyle w:val="BodyText3"/>
              <w:adjustRightInd w:val="0"/>
              <w:snapToGrid w:val="0"/>
              <w:ind w:left="370" w:hanging="370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Please read carefully all the </w:t>
            </w:r>
            <w:r w:rsidR="00F01EA1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notes </w:t>
            </w:r>
            <w:r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provided before completing the form.</w:t>
            </w:r>
            <w:r w:rsidR="00071D51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</w:p>
          <w:p w:rsidR="009338DA" w:rsidRPr="00581263" w:rsidRDefault="009338DA" w:rsidP="00581263">
            <w:pPr>
              <w:pStyle w:val="BodyText3"/>
              <w:adjustRightInd w:val="0"/>
              <w:snapToGrid w:val="0"/>
              <w:ind w:left="368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</w:p>
          <w:p w:rsidR="005D56AD" w:rsidRDefault="005D56AD" w:rsidP="00581263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ind w:left="368" w:hangingChars="200" w:hanging="368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This Form is for</w:t>
            </w:r>
            <w:r w:rsidR="0000670D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licensed</w:t>
            </w:r>
            <w:r w:rsidR="008A1B66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2023FB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I</w:t>
            </w:r>
            <w:r w:rsidR="005C2350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nformation</w:t>
            </w:r>
            <w:r w:rsidR="00E73EFF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2023FB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Vendors</w:t>
            </w:r>
            <w:r w:rsidR="00EF3F1E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2023FB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and E</w:t>
            </w:r>
            <w:r w:rsidR="007203B0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nd</w:t>
            </w:r>
            <w:r w:rsidR="00BF2C35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U</w:t>
            </w:r>
            <w:r w:rsidR="007203B0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sers</w:t>
            </w:r>
            <w:r w:rsidR="00351DC8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(collectively as “</w:t>
            </w:r>
            <w:r w:rsidR="00EF3F1E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Client</w:t>
            </w:r>
            <w:r w:rsidR="005F5EB1">
              <w:rPr>
                <w:rFonts w:ascii="Arial" w:hAnsi="Arial" w:cs="Arial"/>
                <w:bCs/>
                <w:kern w:val="0"/>
                <w:sz w:val="18"/>
                <w:szCs w:val="18"/>
              </w:rPr>
              <w:t>s</w:t>
            </w:r>
            <w:r w:rsidR="00351DC8">
              <w:rPr>
                <w:rFonts w:ascii="Arial" w:hAnsi="Arial" w:cs="Arial"/>
                <w:bCs/>
                <w:kern w:val="0"/>
                <w:sz w:val="18"/>
                <w:szCs w:val="18"/>
              </w:rPr>
              <w:t>”</w:t>
            </w:r>
            <w:r w:rsidR="00EF3F1E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)</w:t>
            </w:r>
            <w:r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to declare readiness </w:t>
            </w:r>
            <w:r w:rsidR="005F5EB1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for receiving market data from each of the </w:t>
            </w:r>
            <w:r w:rsidR="00645691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OMD </w:t>
            </w:r>
            <w:r w:rsidR="00D96B18">
              <w:rPr>
                <w:rFonts w:ascii="Arial" w:hAnsi="Arial" w:cs="Arial"/>
                <w:bCs/>
                <w:kern w:val="0"/>
                <w:sz w:val="18"/>
                <w:szCs w:val="18"/>
              </w:rPr>
              <w:t>d</w:t>
            </w:r>
            <w:r w:rsidR="005F5EB1">
              <w:rPr>
                <w:rFonts w:ascii="Arial" w:hAnsi="Arial" w:cs="Arial"/>
                <w:bCs/>
                <w:kern w:val="0"/>
                <w:sz w:val="18"/>
                <w:szCs w:val="18"/>
              </w:rPr>
              <w:t>atafeed</w:t>
            </w:r>
            <w:r w:rsidR="00D96B18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product(s)</w:t>
            </w:r>
            <w:r w:rsidR="005F5EB1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specified below </w:t>
            </w:r>
            <w:r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by using </w:t>
            </w:r>
            <w:r w:rsidR="002A3971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software </w:t>
            </w:r>
            <w:r w:rsidR="000E3ECC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owned by </w:t>
            </w:r>
            <w:r w:rsidR="005F5EB1">
              <w:rPr>
                <w:rFonts w:ascii="Arial" w:hAnsi="Arial" w:cs="Arial"/>
                <w:bCs/>
                <w:kern w:val="0"/>
                <w:sz w:val="18"/>
                <w:szCs w:val="18"/>
              </w:rPr>
              <w:t>the</w:t>
            </w:r>
            <w:r w:rsidR="005F5EB1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5F5EB1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named </w:t>
            </w:r>
            <w:r w:rsidR="000E3ECC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Independent Software Vendor (</w:t>
            </w:r>
            <w:r w:rsidR="00351DC8">
              <w:rPr>
                <w:rFonts w:ascii="Arial" w:hAnsi="Arial" w:cs="Arial"/>
                <w:bCs/>
                <w:kern w:val="0"/>
                <w:sz w:val="18"/>
                <w:szCs w:val="18"/>
              </w:rPr>
              <w:t>“</w:t>
            </w:r>
            <w:r w:rsidR="000E3ECC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ISV</w:t>
            </w:r>
            <w:r w:rsidR="00351DC8">
              <w:rPr>
                <w:rFonts w:ascii="Arial" w:hAnsi="Arial" w:cs="Arial"/>
                <w:bCs/>
                <w:kern w:val="0"/>
                <w:sz w:val="18"/>
                <w:szCs w:val="18"/>
              </w:rPr>
              <w:t>”</w:t>
            </w:r>
            <w:r w:rsidR="000E3ECC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)</w:t>
            </w:r>
            <w:r w:rsidR="005F5EB1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.  The Client understands that the software </w:t>
            </w:r>
            <w:r w:rsidR="00272764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ha</w:t>
            </w:r>
            <w:r w:rsidR="005F5EB1">
              <w:rPr>
                <w:rFonts w:ascii="Arial" w:hAnsi="Arial" w:cs="Arial"/>
                <w:bCs/>
                <w:kern w:val="0"/>
                <w:sz w:val="18"/>
                <w:szCs w:val="18"/>
              </w:rPr>
              <w:t>s passed</w:t>
            </w:r>
            <w:r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FA43B1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all </w:t>
            </w:r>
            <w:r w:rsidR="005F5EB1">
              <w:rPr>
                <w:rFonts w:ascii="Arial" w:hAnsi="Arial" w:cs="Arial"/>
                <w:bCs/>
                <w:kern w:val="0"/>
                <w:sz w:val="18"/>
                <w:szCs w:val="18"/>
              </w:rPr>
              <w:t>conformance testing</w:t>
            </w:r>
            <w:r w:rsidR="00FA43B1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(e.g. Offline Simulation Test / Certification Test / Readiness Test) required by HKEX-IS</w:t>
            </w:r>
            <w:r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.</w:t>
            </w:r>
          </w:p>
          <w:p w:rsidR="009338DA" w:rsidRPr="00581263" w:rsidRDefault="009338DA" w:rsidP="00581263">
            <w:pPr>
              <w:pStyle w:val="BodyText3"/>
              <w:adjustRightInd w:val="0"/>
              <w:snapToGrid w:val="0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</w:p>
          <w:p w:rsidR="0071758D" w:rsidRDefault="0071758D" w:rsidP="0071758D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ind w:left="368" w:hangingChars="200" w:hanging="368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8E72CE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Client is required to submit this form when it appoints a new ISV only.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 HKEX-IS assumes</w:t>
            </w:r>
            <w:r w:rsidRPr="00D35C97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that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the</w:t>
            </w:r>
            <w:r w:rsidRPr="00D35C97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Client 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>will</w:t>
            </w:r>
            <w:r w:rsidRPr="00D35C97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continue using 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the </w:t>
            </w:r>
            <w:r w:rsidRPr="00D35C97">
              <w:rPr>
                <w:rFonts w:ascii="Arial" w:hAnsi="Arial" w:cs="Arial"/>
                <w:bCs/>
                <w:kern w:val="0"/>
                <w:sz w:val="18"/>
                <w:szCs w:val="18"/>
              </w:rPr>
              <w:t>ISV’s software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for the datafeed product u</w:t>
            </w:r>
            <w:r w:rsidRPr="003D3CCE">
              <w:rPr>
                <w:rFonts w:ascii="Arial" w:hAnsi="Arial" w:cs="Arial"/>
                <w:bCs/>
                <w:kern w:val="0"/>
                <w:sz w:val="18"/>
                <w:szCs w:val="18"/>
              </w:rPr>
              <w:t>nless otherwise notified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>. C</w:t>
            </w:r>
            <w:r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lien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t </w:t>
            </w:r>
            <w:r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needs to inform HKEX-IS </w:t>
            </w:r>
            <w:r w:rsidRPr="00581263">
              <w:rPr>
                <w:rFonts w:ascii="Arial" w:hAnsi="Arial" w:cs="Arial"/>
                <w:noProof/>
                <w:kern w:val="0"/>
                <w:sz w:val="18"/>
                <w:szCs w:val="18"/>
              </w:rPr>
              <w:t xml:space="preserve">when </w:t>
            </w: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t xml:space="preserve">there is any change of its appointment of ISV </w:t>
            </w:r>
            <w:r w:rsidRPr="00581263">
              <w:rPr>
                <w:rFonts w:ascii="Arial" w:hAnsi="Arial" w:cs="Arial"/>
                <w:noProof/>
                <w:kern w:val="0"/>
                <w:sz w:val="18"/>
                <w:szCs w:val="18"/>
              </w:rPr>
              <w:t xml:space="preserve">for any </w:t>
            </w: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t>d</w:t>
            </w:r>
            <w:r w:rsidRPr="00581263">
              <w:rPr>
                <w:rFonts w:ascii="Arial" w:hAnsi="Arial" w:cs="Arial"/>
                <w:noProof/>
                <w:kern w:val="0"/>
                <w:sz w:val="18"/>
                <w:szCs w:val="18"/>
              </w:rPr>
              <w:t xml:space="preserve">atafeed </w:t>
            </w: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t xml:space="preserve">product </w:t>
            </w:r>
            <w:r w:rsidRPr="00581263">
              <w:rPr>
                <w:rFonts w:ascii="Arial" w:hAnsi="Arial" w:cs="Arial"/>
                <w:noProof/>
                <w:kern w:val="0"/>
                <w:sz w:val="18"/>
                <w:szCs w:val="18"/>
              </w:rPr>
              <w:t>with</w:t>
            </w:r>
            <w:r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2 weeks’ advance notice. </w:t>
            </w:r>
          </w:p>
          <w:p w:rsidR="009338DA" w:rsidRPr="00581263" w:rsidRDefault="009338DA" w:rsidP="00581263">
            <w:pPr>
              <w:pStyle w:val="BodyText3"/>
              <w:adjustRightInd w:val="0"/>
              <w:snapToGrid w:val="0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</w:p>
          <w:p w:rsidR="00277E84" w:rsidRDefault="00E353F8" w:rsidP="00581263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ind w:left="368" w:hangingChars="200" w:hanging="368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By signing and returning this form, </w:t>
            </w:r>
            <w:r w:rsidR="00A018C8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Client </w:t>
            </w:r>
            <w:r w:rsidR="006A7A55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confirms that the software provided by the named ISV suits </w:t>
            </w:r>
            <w:r w:rsidR="00D96B18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the </w:t>
            </w:r>
            <w:r w:rsidR="006A7A55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Client’s need for </w:t>
            </w:r>
            <w:r w:rsidR="00746137">
              <w:rPr>
                <w:rFonts w:ascii="Arial" w:hAnsi="Arial" w:cs="Arial"/>
                <w:bCs/>
                <w:kern w:val="0"/>
                <w:sz w:val="18"/>
                <w:szCs w:val="18"/>
              </w:rPr>
              <w:t>handling</w:t>
            </w:r>
            <w:r w:rsidR="006A7A55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the market data from the </w:t>
            </w:r>
            <w:r w:rsidR="00D96B18">
              <w:rPr>
                <w:rFonts w:ascii="Arial" w:hAnsi="Arial" w:cs="Arial"/>
                <w:bCs/>
                <w:kern w:val="0"/>
                <w:sz w:val="18"/>
                <w:szCs w:val="18"/>
              </w:rPr>
              <w:t>d</w:t>
            </w:r>
            <w:r w:rsidR="006A7A55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atafeed </w:t>
            </w:r>
            <w:r w:rsidR="00D96B18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product </w:t>
            </w:r>
            <w:r w:rsidR="006A7A55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concerned and </w:t>
            </w:r>
            <w:r w:rsidR="00A018C8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authori</w:t>
            </w:r>
            <w:r w:rsidR="00D96B18">
              <w:rPr>
                <w:rFonts w:ascii="Arial" w:hAnsi="Arial" w:cs="Arial"/>
                <w:bCs/>
                <w:kern w:val="0"/>
                <w:sz w:val="18"/>
                <w:szCs w:val="18"/>
              </w:rPr>
              <w:t>z</w:t>
            </w:r>
            <w:r w:rsidR="00A018C8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e</w:t>
            </w:r>
            <w:r w:rsidR="00351DC8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s</w:t>
            </w:r>
            <w:r w:rsidR="00A018C8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the </w:t>
            </w:r>
            <w:r w:rsidR="00A018C8"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ISV to handle </w:t>
            </w:r>
            <w:r w:rsidR="00BB5C8B" w:rsidRPr="00BB5C8B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all matters in relation to 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subsequent </w:t>
            </w:r>
            <w:r w:rsidR="006A7A55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system development, </w:t>
            </w:r>
            <w:r w:rsidR="00BB5C8B" w:rsidRPr="00BB5C8B">
              <w:rPr>
                <w:rFonts w:ascii="Arial" w:hAnsi="Arial" w:cs="Arial"/>
                <w:bCs/>
                <w:kern w:val="0"/>
                <w:sz w:val="18"/>
                <w:szCs w:val="18"/>
              </w:rPr>
              <w:t>upgrade</w:t>
            </w:r>
            <w:r w:rsidR="006A7A55">
              <w:rPr>
                <w:rFonts w:ascii="Arial" w:hAnsi="Arial" w:cs="Arial"/>
                <w:bCs/>
                <w:kern w:val="0"/>
                <w:sz w:val="18"/>
                <w:szCs w:val="18"/>
              </w:rPr>
              <w:t>,</w:t>
            </w:r>
            <w:r w:rsidR="00BB5C8B" w:rsidRPr="00BB5C8B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testing (except those requiring 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the </w:t>
            </w:r>
            <w:r w:rsidR="00BB5C8B" w:rsidRPr="00BB5C8B">
              <w:rPr>
                <w:rFonts w:ascii="Arial" w:hAnsi="Arial" w:cs="Arial"/>
                <w:bCs/>
                <w:kern w:val="0"/>
                <w:sz w:val="18"/>
                <w:szCs w:val="18"/>
              </w:rPr>
              <w:t>Client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>’</w:t>
            </w:r>
            <w:r w:rsidR="00BB5C8B" w:rsidRPr="00BB5C8B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s participation in </w:t>
            </w:r>
            <w:r w:rsidR="006A7A55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the </w:t>
            </w:r>
            <w:r w:rsidR="00BB5C8B" w:rsidRPr="00BB5C8B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production environment) </w:t>
            </w:r>
            <w:r w:rsidR="006A7A55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and readiness declaration </w:t>
            </w:r>
            <w:r w:rsidR="00474218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of software </w:t>
            </w:r>
            <w:r w:rsidR="00BB5C8B" w:rsidRPr="00BB5C8B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>the</w:t>
            </w:r>
            <w:r w:rsidRPr="00BB5C8B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BB5C8B" w:rsidRPr="00BB5C8B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datafeed </w:t>
            </w:r>
            <w:r w:rsidR="00D96B18">
              <w:rPr>
                <w:rFonts w:ascii="Arial" w:hAnsi="Arial" w:cs="Arial"/>
                <w:bCs/>
                <w:kern w:val="0"/>
                <w:sz w:val="18"/>
                <w:szCs w:val="18"/>
              </w:rPr>
              <w:t>product</w:t>
            </w:r>
            <w:r w:rsidR="00BB5C8B" w:rsidRPr="00BB5C8B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. </w:t>
            </w:r>
          </w:p>
          <w:p w:rsidR="00277E84" w:rsidRDefault="00277E84" w:rsidP="002F14C9">
            <w:pPr>
              <w:pStyle w:val="BodyText3"/>
              <w:adjustRightInd w:val="0"/>
              <w:snapToGrid w:val="0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</w:p>
          <w:p w:rsidR="00351DC8" w:rsidRPr="00277E84" w:rsidRDefault="00E353F8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ind w:left="368" w:hangingChars="200" w:hanging="368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Client also acknowledges that </w:t>
            </w:r>
            <w:r w:rsidR="00BB5C8B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ISV will complete </w:t>
            </w:r>
            <w:r w:rsidR="00A018C8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>all</w:t>
            </w:r>
            <w:r w:rsidR="008A1B66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00670D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the </w:t>
            </w:r>
            <w:r w:rsidR="00BB5C8B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>tests</w:t>
            </w:r>
            <w:r w:rsidR="00D96B18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for</w:t>
            </w:r>
            <w:r w:rsidR="00BB5C8B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946B70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>and declarations of</w:t>
            </w:r>
            <w:r w:rsidR="0000670D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BB5C8B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software </w:t>
            </w:r>
            <w:r w:rsidR="0000670D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readiness </w:t>
            </w:r>
            <w:r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in case of software changes </w:t>
            </w:r>
            <w:r w:rsidR="0071242B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initiated </w:t>
            </w:r>
            <w:r w:rsidR="008C366E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>by</w:t>
            </w:r>
            <w:r w:rsidR="008A1B66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8C366E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>the</w:t>
            </w:r>
            <w:r w:rsidR="008A1B66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ISV</w:t>
            </w:r>
            <w:r w:rsidR="008C366E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itself</w:t>
            </w:r>
            <w:r w:rsidR="00594931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or </w:t>
            </w:r>
            <w:r w:rsidR="008C366E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market data </w:t>
            </w:r>
            <w:r w:rsidR="008A1B66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system </w:t>
            </w:r>
            <w:r w:rsidR="00A018C8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>enhancement</w:t>
            </w:r>
            <w:r w:rsidR="00074F1C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>/upgrade</w:t>
            </w:r>
            <w:r w:rsidR="008C366E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introduced </w:t>
            </w:r>
            <w:r w:rsidR="008A1B66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>by</w:t>
            </w:r>
            <w:r w:rsidR="00A018C8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HKEX-IS.</w:t>
            </w:r>
            <w:r w:rsidR="00F01EA1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645691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A018C8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HKEX-IS will </w:t>
            </w:r>
            <w:r w:rsidR="00645691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deal with </w:t>
            </w:r>
            <w:r w:rsidR="00A018C8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>ISV directly</w:t>
            </w:r>
            <w:r w:rsidR="00645691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277E84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on software testing and readiness declaration </w:t>
            </w:r>
            <w:r w:rsidR="00645691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>in such cases</w:t>
            </w:r>
            <w:r w:rsidR="00277E84" w:rsidRPr="00277E8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. </w:t>
            </w:r>
          </w:p>
          <w:p w:rsidR="009338DA" w:rsidRDefault="009338DA" w:rsidP="00581263">
            <w:pPr>
              <w:pStyle w:val="BodyText3"/>
              <w:adjustRightInd w:val="0"/>
              <w:snapToGrid w:val="0"/>
              <w:ind w:left="368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</w:p>
          <w:p w:rsidR="00FA2E0F" w:rsidRDefault="006F0D06" w:rsidP="00581263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ind w:left="368" w:hangingChars="200" w:hanging="368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>Client also</w:t>
            </w:r>
            <w:r w:rsidR="00E10C30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746137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understands that it is the Client’s responsibility to participate </w:t>
            </w:r>
            <w:r w:rsidR="00FA2E0F" w:rsidRPr="00FA2E0F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in test sessions </w:t>
            </w:r>
            <w:r w:rsidR="0046676D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conducted </w:t>
            </w:r>
            <w:r w:rsidR="00FA2E0F" w:rsidRPr="00FA2E0F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in </w:t>
            </w:r>
            <w:r w:rsidR="0046676D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the </w:t>
            </w:r>
            <w:r w:rsidR="00FA2E0F" w:rsidRPr="00FA2E0F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production environment </w:t>
            </w:r>
            <w:r w:rsidR="0046676D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as required by HKEX-IS or advised by the ISV and declare the </w:t>
            </w:r>
            <w:r w:rsidR="00C63BC3">
              <w:rPr>
                <w:rFonts w:ascii="Arial" w:hAnsi="Arial" w:cs="Arial"/>
                <w:bCs/>
                <w:kern w:val="0"/>
                <w:sz w:val="18"/>
                <w:szCs w:val="18"/>
              </w:rPr>
              <w:t>test results</w:t>
            </w:r>
            <w:r w:rsidR="0046676D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of its own</w:t>
            </w:r>
            <w:r w:rsidR="00746137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.  </w:t>
            </w:r>
            <w:r w:rsidR="0046676D">
              <w:rPr>
                <w:rFonts w:ascii="Arial" w:hAnsi="Arial" w:cs="Arial"/>
                <w:bCs/>
                <w:kern w:val="0"/>
                <w:sz w:val="18"/>
                <w:szCs w:val="18"/>
              </w:rPr>
              <w:t>ISV will co-ordinate the participation of its Clients and submit the test participation forms to HKEX-IS for its Clients.  All test participation forms and test results forms have to be s</w:t>
            </w:r>
            <w:r w:rsidR="00C63BC3">
              <w:rPr>
                <w:rFonts w:ascii="Arial" w:hAnsi="Arial" w:cs="Arial"/>
                <w:bCs/>
                <w:kern w:val="0"/>
                <w:sz w:val="18"/>
                <w:szCs w:val="18"/>
              </w:rPr>
              <w:t>igned by the Client itself</w:t>
            </w:r>
            <w:r w:rsidR="0046676D">
              <w:rPr>
                <w:rFonts w:ascii="Arial" w:hAnsi="Arial" w:cs="Arial"/>
                <w:bCs/>
                <w:kern w:val="0"/>
                <w:sz w:val="18"/>
                <w:szCs w:val="18"/>
              </w:rPr>
              <w:t>.</w:t>
            </w:r>
          </w:p>
          <w:p w:rsidR="009338DA" w:rsidRPr="00581263" w:rsidRDefault="009338DA" w:rsidP="00581263">
            <w:pPr>
              <w:pStyle w:val="BodyText3"/>
              <w:adjustRightInd w:val="0"/>
              <w:snapToGrid w:val="0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</w:p>
          <w:p w:rsidR="00CD5A7A" w:rsidRDefault="00925F8D" w:rsidP="00581263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ind w:left="368" w:hangingChars="200" w:hanging="368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>Client should at all times communicate closely with the ISV on all matters related to the software</w:t>
            </w:r>
            <w:r w:rsidR="00C63BC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deployed for the Client’s use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. </w:t>
            </w:r>
            <w:r w:rsidR="00CD5A7A">
              <w:rPr>
                <w:rFonts w:ascii="Arial" w:hAnsi="Arial" w:cs="Arial"/>
                <w:bCs/>
                <w:kern w:val="0"/>
                <w:sz w:val="18"/>
                <w:szCs w:val="18"/>
              </w:rPr>
              <w:t>HKEX-IS and/or any of its holding companies or subsidiaries accept no liabilities for any loss or damage arising from any arrangement between ISV and its Clients</w:t>
            </w:r>
            <w:r w:rsidR="005019B9">
              <w:rPr>
                <w:rFonts w:ascii="Arial" w:hAnsi="Arial" w:cs="Arial"/>
                <w:bCs/>
                <w:kern w:val="0"/>
                <w:sz w:val="18"/>
                <w:szCs w:val="18"/>
              </w:rPr>
              <w:t>.</w:t>
            </w:r>
          </w:p>
          <w:p w:rsidR="00767E85" w:rsidRDefault="00767E85" w:rsidP="002F14C9">
            <w:pPr>
              <w:pStyle w:val="BodyText3"/>
              <w:adjustRightInd w:val="0"/>
              <w:snapToGrid w:val="0"/>
              <w:ind w:left="368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</w:p>
          <w:p w:rsidR="00767E85" w:rsidRDefault="00767E85" w:rsidP="00767E85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ind w:left="368" w:hangingChars="200" w:hanging="368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It should be noted that the successful completion of the required 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>conformance testing by</w:t>
            </w:r>
            <w:r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>n ISV</w:t>
            </w:r>
            <w:r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should not be regarded as any form of co-operation with, or endorsement or authorization by HKEX-IS. HKEX-IS does not guarantee the relevant software’s quality, reliability and suitability for 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the </w:t>
            </w:r>
            <w:r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Client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</w:rPr>
              <w:t>’</w:t>
            </w:r>
            <w:r w:rsidRPr="00581263">
              <w:rPr>
                <w:rFonts w:ascii="Arial" w:hAnsi="Arial" w:cs="Arial"/>
                <w:bCs/>
                <w:kern w:val="0"/>
                <w:sz w:val="18"/>
                <w:szCs w:val="18"/>
              </w:rPr>
              <w:t>s needs.</w:t>
            </w:r>
          </w:p>
          <w:p w:rsidR="00767E85" w:rsidRPr="00767E85" w:rsidRDefault="00767E85" w:rsidP="002F14C9">
            <w:pPr>
              <w:pStyle w:val="BodyText3"/>
              <w:adjustRightInd w:val="0"/>
              <w:snapToGrid w:val="0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</w:p>
        </w:tc>
      </w:tr>
    </w:tbl>
    <w:p w:rsidR="00782F9D" w:rsidRDefault="00782F9D" w:rsidP="00581263">
      <w:pPr>
        <w:pStyle w:val="BodyText3"/>
        <w:adjustRightInd w:val="0"/>
        <w:snapToGrid w:val="0"/>
        <w:ind w:left="1"/>
        <w:rPr>
          <w:rFonts w:ascii="Arial" w:hAnsi="Arial" w:cs="Arial"/>
          <w:bCs/>
          <w:sz w:val="18"/>
          <w:szCs w:val="18"/>
        </w:rPr>
      </w:pPr>
    </w:p>
    <w:p w:rsidR="00782F9D" w:rsidRDefault="00F369B8" w:rsidP="00581263">
      <w:pPr>
        <w:pStyle w:val="BodyText3"/>
        <w:adjustRightInd w:val="0"/>
        <w:snapToGrid w:val="0"/>
        <w:ind w:left="1"/>
        <w:rPr>
          <w:rFonts w:ascii="Arial" w:hAnsi="Arial" w:cs="Arial"/>
          <w:noProof/>
          <w:sz w:val="18"/>
          <w:szCs w:val="18"/>
        </w:rPr>
      </w:pPr>
      <w:r w:rsidRPr="00581263">
        <w:rPr>
          <w:rFonts w:ascii="Arial" w:hAnsi="Arial" w:cs="Arial"/>
          <w:bCs/>
          <w:sz w:val="18"/>
          <w:szCs w:val="18"/>
        </w:rPr>
        <w:t>We,</w:t>
      </w:r>
      <w:r w:rsidR="008C1C1C" w:rsidRPr="00581263">
        <w:rPr>
          <w:rFonts w:ascii="Arial" w:hAnsi="Arial" w:cs="Arial"/>
          <w:bCs/>
          <w:sz w:val="18"/>
          <w:szCs w:val="18"/>
        </w:rPr>
        <w:t xml:space="preserve"> &lt;</w:t>
      </w:r>
      <w:r w:rsidR="00485C5B" w:rsidRPr="00581263">
        <w:rPr>
          <w:rFonts w:ascii="Arial" w:hAnsi="Arial" w:cs="Arial"/>
          <w:noProof/>
          <w:sz w:val="18"/>
          <w:szCs w:val="18"/>
          <w:u w:val="single"/>
        </w:rPr>
        <w:t xml:space="preserve">   </w:t>
      </w:r>
      <w:r w:rsidR="0039233D" w:rsidRPr="00581263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233D" w:rsidRPr="00581263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39233D" w:rsidRPr="00581263">
        <w:rPr>
          <w:rFonts w:ascii="Arial" w:hAnsi="Arial" w:cs="Arial"/>
          <w:sz w:val="18"/>
          <w:szCs w:val="18"/>
          <w:u w:val="single"/>
        </w:rPr>
      </w:r>
      <w:r w:rsidR="0039233D" w:rsidRPr="00581263">
        <w:rPr>
          <w:rFonts w:ascii="Arial" w:hAnsi="Arial" w:cs="Arial"/>
          <w:sz w:val="18"/>
          <w:szCs w:val="18"/>
          <w:u w:val="single"/>
        </w:rPr>
        <w:fldChar w:fldCharType="separate"/>
      </w:r>
      <w:bookmarkStart w:id="0" w:name="_GoBack"/>
      <w:r w:rsidR="0039233D" w:rsidRPr="00581263">
        <w:rPr>
          <w:rFonts w:ascii="Arial" w:hAnsi="Arial" w:cs="Arial"/>
          <w:sz w:val="18"/>
          <w:szCs w:val="18"/>
          <w:u w:val="single"/>
        </w:rPr>
        <w:t> </w:t>
      </w:r>
      <w:r w:rsidR="0039233D" w:rsidRPr="00581263">
        <w:rPr>
          <w:rFonts w:ascii="Arial" w:hAnsi="Arial" w:cs="Arial"/>
          <w:sz w:val="18"/>
          <w:szCs w:val="18"/>
          <w:u w:val="single"/>
        </w:rPr>
        <w:t> </w:t>
      </w:r>
      <w:r w:rsidR="0039233D" w:rsidRPr="00581263">
        <w:rPr>
          <w:rFonts w:ascii="Arial" w:hAnsi="Arial" w:cs="Arial"/>
          <w:sz w:val="18"/>
          <w:szCs w:val="18"/>
          <w:u w:val="single"/>
        </w:rPr>
        <w:t> </w:t>
      </w:r>
      <w:r w:rsidR="0039233D" w:rsidRPr="00581263">
        <w:rPr>
          <w:rFonts w:ascii="Arial" w:hAnsi="Arial" w:cs="Arial"/>
          <w:sz w:val="18"/>
          <w:szCs w:val="18"/>
          <w:u w:val="single"/>
        </w:rPr>
        <w:t> </w:t>
      </w:r>
      <w:r w:rsidR="0039233D" w:rsidRPr="00581263">
        <w:rPr>
          <w:rFonts w:ascii="Arial" w:hAnsi="Arial" w:cs="Arial"/>
          <w:sz w:val="18"/>
          <w:szCs w:val="18"/>
          <w:u w:val="single"/>
        </w:rPr>
        <w:t> </w:t>
      </w:r>
      <w:bookmarkEnd w:id="0"/>
      <w:r w:rsidR="0039233D" w:rsidRPr="00581263">
        <w:rPr>
          <w:rFonts w:ascii="Arial" w:hAnsi="Arial" w:cs="Arial"/>
          <w:sz w:val="18"/>
          <w:szCs w:val="18"/>
          <w:u w:val="single"/>
        </w:rPr>
        <w:fldChar w:fldCharType="end"/>
      </w:r>
      <w:r w:rsidR="0039233D" w:rsidRPr="00581263">
        <w:rPr>
          <w:rFonts w:ascii="Arial" w:hAnsi="Arial" w:cs="Arial"/>
          <w:noProof/>
          <w:sz w:val="18"/>
          <w:szCs w:val="18"/>
          <w:u w:val="single"/>
        </w:rPr>
        <w:t xml:space="preserve">   </w:t>
      </w:r>
      <w:r w:rsidR="008C1C1C" w:rsidRPr="00581263">
        <w:rPr>
          <w:rFonts w:ascii="Arial" w:hAnsi="Arial" w:cs="Arial"/>
          <w:noProof/>
          <w:sz w:val="18"/>
          <w:szCs w:val="18"/>
          <w:u w:val="single"/>
        </w:rPr>
        <w:t>(Company Name)</w:t>
      </w:r>
      <w:r w:rsidR="008C1C1C" w:rsidRPr="00581263">
        <w:rPr>
          <w:rFonts w:ascii="Arial" w:hAnsi="Arial" w:cs="Arial"/>
          <w:noProof/>
          <w:sz w:val="18"/>
          <w:szCs w:val="18"/>
        </w:rPr>
        <w:t xml:space="preserve">&gt; (“the </w:t>
      </w:r>
      <w:r w:rsidR="004704D4" w:rsidRPr="00581263">
        <w:rPr>
          <w:rFonts w:ascii="Arial" w:hAnsi="Arial" w:cs="Arial"/>
          <w:noProof/>
          <w:sz w:val="18"/>
          <w:szCs w:val="18"/>
        </w:rPr>
        <w:t>Company</w:t>
      </w:r>
      <w:r w:rsidR="008C1C1C" w:rsidRPr="00581263">
        <w:rPr>
          <w:rFonts w:ascii="Arial" w:hAnsi="Arial" w:cs="Arial"/>
          <w:noProof/>
          <w:sz w:val="18"/>
          <w:szCs w:val="18"/>
        </w:rPr>
        <w:t xml:space="preserve">”), </w:t>
      </w:r>
      <w:r w:rsidR="00AE18FA" w:rsidRPr="00581263">
        <w:rPr>
          <w:rFonts w:ascii="Arial" w:hAnsi="Arial" w:cs="Arial"/>
          <w:noProof/>
          <w:sz w:val="18"/>
          <w:szCs w:val="18"/>
        </w:rPr>
        <w:t>hereby declare readiness for</w:t>
      </w:r>
      <w:r w:rsidR="000A7816">
        <w:rPr>
          <w:rFonts w:ascii="Arial" w:hAnsi="Arial" w:cs="Arial"/>
          <w:noProof/>
          <w:sz w:val="18"/>
          <w:szCs w:val="18"/>
        </w:rPr>
        <w:t xml:space="preserve"> joining</w:t>
      </w:r>
      <w:r w:rsidR="00925F8D">
        <w:rPr>
          <w:rFonts w:ascii="Arial" w:hAnsi="Arial" w:cs="Arial"/>
          <w:noProof/>
          <w:sz w:val="18"/>
          <w:szCs w:val="18"/>
        </w:rPr>
        <w:t xml:space="preserve"> test sessions in production environment</w:t>
      </w:r>
      <w:r w:rsidR="00AE18FA" w:rsidRPr="00581263">
        <w:rPr>
          <w:rFonts w:ascii="Arial" w:hAnsi="Arial" w:cs="Arial"/>
          <w:noProof/>
          <w:sz w:val="18"/>
          <w:szCs w:val="18"/>
        </w:rPr>
        <w:t xml:space="preserve"> </w:t>
      </w:r>
      <w:r w:rsidR="00925F8D">
        <w:rPr>
          <w:rFonts w:ascii="Arial" w:hAnsi="Arial" w:cs="Arial"/>
          <w:noProof/>
          <w:sz w:val="18"/>
          <w:szCs w:val="18"/>
        </w:rPr>
        <w:t xml:space="preserve">(e.g. </w:t>
      </w:r>
      <w:r w:rsidR="004C6EF5" w:rsidRPr="00925F8D">
        <w:rPr>
          <w:rFonts w:ascii="Arial" w:hAnsi="Arial" w:cs="Arial"/>
          <w:noProof/>
          <w:sz w:val="18"/>
          <w:szCs w:val="18"/>
        </w:rPr>
        <w:t xml:space="preserve">Connectivity Session / </w:t>
      </w:r>
      <w:r w:rsidR="00AE18FA" w:rsidRPr="00581263">
        <w:rPr>
          <w:rFonts w:ascii="Arial" w:hAnsi="Arial" w:cs="Arial"/>
          <w:noProof/>
          <w:sz w:val="18"/>
          <w:szCs w:val="18"/>
        </w:rPr>
        <w:t xml:space="preserve">Market Rehearsal </w:t>
      </w:r>
      <w:r w:rsidR="00290250" w:rsidRPr="00581263">
        <w:rPr>
          <w:rFonts w:ascii="Arial" w:hAnsi="Arial" w:cs="Arial"/>
          <w:noProof/>
          <w:sz w:val="18"/>
          <w:szCs w:val="18"/>
        </w:rPr>
        <w:t>/</w:t>
      </w:r>
      <w:r w:rsidR="00B435FD" w:rsidRPr="00581263">
        <w:rPr>
          <w:rFonts w:ascii="Arial" w:hAnsi="Arial" w:cs="Arial"/>
          <w:noProof/>
          <w:sz w:val="18"/>
          <w:szCs w:val="18"/>
        </w:rPr>
        <w:t xml:space="preserve"> Post Release Test</w:t>
      </w:r>
      <w:r w:rsidR="00925F8D">
        <w:rPr>
          <w:rFonts w:ascii="Arial" w:hAnsi="Arial" w:cs="Arial"/>
          <w:noProof/>
          <w:sz w:val="18"/>
          <w:szCs w:val="18"/>
        </w:rPr>
        <w:t>)</w:t>
      </w:r>
      <w:r w:rsidR="00D05A0E">
        <w:rPr>
          <w:rFonts w:ascii="Arial" w:hAnsi="Arial" w:cs="Arial"/>
          <w:noProof/>
          <w:sz w:val="18"/>
          <w:szCs w:val="18"/>
        </w:rPr>
        <w:t xml:space="preserve"> </w:t>
      </w:r>
      <w:r w:rsidR="00AE18FA" w:rsidRPr="00581263">
        <w:rPr>
          <w:rFonts w:ascii="Arial" w:hAnsi="Arial" w:cs="Arial"/>
          <w:noProof/>
          <w:sz w:val="18"/>
          <w:szCs w:val="18"/>
        </w:rPr>
        <w:t xml:space="preserve">for the </w:t>
      </w:r>
      <w:r w:rsidR="00D417F9">
        <w:rPr>
          <w:rFonts w:ascii="Arial" w:hAnsi="Arial" w:cs="Arial"/>
          <w:noProof/>
          <w:sz w:val="18"/>
          <w:szCs w:val="18"/>
        </w:rPr>
        <w:t xml:space="preserve">following </w:t>
      </w:r>
      <w:r w:rsidR="00AE18FA" w:rsidRPr="00581263">
        <w:rPr>
          <w:rFonts w:ascii="Arial" w:hAnsi="Arial" w:cs="Arial"/>
          <w:noProof/>
          <w:sz w:val="18"/>
          <w:szCs w:val="18"/>
        </w:rPr>
        <w:t xml:space="preserve">datafeeds by using the software owned by </w:t>
      </w:r>
      <w:r w:rsidR="00D417F9">
        <w:rPr>
          <w:rFonts w:ascii="Arial" w:hAnsi="Arial" w:cs="Arial"/>
          <w:bCs/>
          <w:sz w:val="18"/>
          <w:szCs w:val="18"/>
        </w:rPr>
        <w:t>the</w:t>
      </w:r>
      <w:r w:rsidR="00143BAC">
        <w:rPr>
          <w:rFonts w:ascii="Arial" w:hAnsi="Arial" w:cs="Arial"/>
          <w:bCs/>
          <w:sz w:val="18"/>
          <w:szCs w:val="18"/>
        </w:rPr>
        <w:t xml:space="preserve"> </w:t>
      </w:r>
      <w:r w:rsidR="00DE3394">
        <w:rPr>
          <w:rFonts w:ascii="Arial" w:hAnsi="Arial" w:cs="Arial"/>
          <w:bCs/>
          <w:sz w:val="18"/>
          <w:szCs w:val="18"/>
        </w:rPr>
        <w:t>ISV</w:t>
      </w:r>
      <w:r w:rsidR="00D417F9">
        <w:rPr>
          <w:rFonts w:ascii="Arial" w:hAnsi="Arial" w:cs="Arial"/>
          <w:bCs/>
          <w:sz w:val="18"/>
          <w:szCs w:val="18"/>
        </w:rPr>
        <w:t>(s)</w:t>
      </w:r>
      <w:r w:rsidR="00143BAC">
        <w:rPr>
          <w:rFonts w:ascii="Arial" w:hAnsi="Arial" w:cs="Arial"/>
          <w:bCs/>
          <w:sz w:val="18"/>
          <w:szCs w:val="18"/>
        </w:rPr>
        <w:t xml:space="preserve"> specified below</w:t>
      </w:r>
      <w:r w:rsidR="00DE3394">
        <w:rPr>
          <w:rFonts w:ascii="Arial" w:hAnsi="Arial" w:cs="Arial"/>
          <w:bCs/>
          <w:sz w:val="18"/>
          <w:szCs w:val="18"/>
        </w:rPr>
        <w:t>.</w:t>
      </w:r>
    </w:p>
    <w:p w:rsidR="00E42F0D" w:rsidRPr="00581263" w:rsidRDefault="00E42F0D" w:rsidP="00AD29EF">
      <w:pPr>
        <w:pStyle w:val="BodyText3"/>
        <w:adjustRightInd w:val="0"/>
        <w:snapToGrid w:val="0"/>
        <w:rPr>
          <w:rFonts w:ascii="Arial" w:hAnsi="Arial" w:cs="Arial"/>
          <w:noProof/>
          <w:sz w:val="18"/>
          <w:szCs w:val="18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D47DA7" w:rsidTr="00581263">
        <w:tc>
          <w:tcPr>
            <w:tcW w:w="5387" w:type="dxa"/>
          </w:tcPr>
          <w:p w:rsidR="00D47DA7" w:rsidRPr="00581263" w:rsidRDefault="00D47DA7" w:rsidP="00D47DA7">
            <w:pPr>
              <w:pStyle w:val="BodyText3"/>
              <w:snapToGrid w:val="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581263">
              <w:rPr>
                <w:rFonts w:ascii="Arial" w:hAnsi="Arial" w:cs="Arial"/>
                <w:b/>
                <w:noProof/>
                <w:sz w:val="18"/>
                <w:szCs w:val="18"/>
              </w:rPr>
              <w:t>ISV Name</w:t>
            </w:r>
          </w:p>
        </w:tc>
        <w:tc>
          <w:tcPr>
            <w:tcW w:w="4678" w:type="dxa"/>
          </w:tcPr>
          <w:p w:rsidR="00D47DA7" w:rsidRPr="00D47DA7" w:rsidRDefault="00D47DA7" w:rsidP="00D47DA7">
            <w:pPr>
              <w:pStyle w:val="BodyText3"/>
              <w:snapToGrid w:val="0"/>
              <w:jc w:val="center"/>
              <w:rPr>
                <w:rFonts w:ascii="Arial" w:hAnsi="Arial" w:cs="Arial"/>
                <w:b/>
                <w:i/>
                <w:noProof/>
                <w:sz w:val="22"/>
                <w:szCs w:val="24"/>
              </w:rPr>
            </w:pPr>
            <w:r w:rsidRPr="00581263">
              <w:rPr>
                <w:rFonts w:ascii="Arial" w:hAnsi="Arial" w:cs="Arial"/>
                <w:b/>
                <w:noProof/>
                <w:sz w:val="18"/>
                <w:szCs w:val="24"/>
              </w:rPr>
              <w:t>Datafeed</w:t>
            </w:r>
            <w:r w:rsidR="00D96B18">
              <w:rPr>
                <w:rFonts w:ascii="Arial" w:hAnsi="Arial" w:cs="Arial"/>
                <w:b/>
                <w:noProof/>
                <w:sz w:val="18"/>
                <w:szCs w:val="24"/>
              </w:rPr>
              <w:t xml:space="preserve"> Product</w:t>
            </w:r>
          </w:p>
        </w:tc>
      </w:tr>
      <w:tr w:rsidR="00D47DA7" w:rsidTr="00581263">
        <w:tc>
          <w:tcPr>
            <w:tcW w:w="5387" w:type="dxa"/>
          </w:tcPr>
          <w:p w:rsidR="00D47DA7" w:rsidRPr="00581263" w:rsidRDefault="00C111BF" w:rsidP="00D47DA7">
            <w:pPr>
              <w:pStyle w:val="BodyText3"/>
              <w:snapToGrid w:val="0"/>
              <w:jc w:val="center"/>
              <w:rPr>
                <w:rFonts w:ascii="Arial" w:hAnsi="Arial" w:cs="Arial"/>
                <w:noProof/>
                <w:sz w:val="22"/>
                <w:szCs w:val="24"/>
              </w:rPr>
            </w:pPr>
            <w:r w:rsidRPr="005812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12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1263">
              <w:rPr>
                <w:rFonts w:ascii="Arial" w:hAnsi="Arial" w:cs="Arial"/>
                <w:sz w:val="18"/>
                <w:szCs w:val="18"/>
              </w:rPr>
            </w:r>
            <w:r w:rsidRPr="005812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1263">
              <w:rPr>
                <w:rFonts w:ascii="Arial" w:hAnsi="Arial" w:cs="Arial"/>
                <w:sz w:val="18"/>
                <w:szCs w:val="18"/>
              </w:rPr>
              <w:t> </w:t>
            </w:r>
            <w:r w:rsidRPr="00581263">
              <w:rPr>
                <w:rFonts w:ascii="Arial" w:hAnsi="Arial" w:cs="Arial"/>
                <w:sz w:val="18"/>
                <w:szCs w:val="18"/>
              </w:rPr>
              <w:t> </w:t>
            </w:r>
            <w:r w:rsidRPr="00581263">
              <w:rPr>
                <w:rFonts w:ascii="Arial" w:hAnsi="Arial" w:cs="Arial"/>
                <w:sz w:val="18"/>
                <w:szCs w:val="18"/>
              </w:rPr>
              <w:t> </w:t>
            </w:r>
            <w:r w:rsidRPr="00581263">
              <w:rPr>
                <w:rFonts w:ascii="Arial" w:hAnsi="Arial" w:cs="Arial"/>
                <w:sz w:val="18"/>
                <w:szCs w:val="18"/>
              </w:rPr>
              <w:t> </w:t>
            </w:r>
            <w:r w:rsidRPr="00581263">
              <w:rPr>
                <w:rFonts w:ascii="Arial" w:hAnsi="Arial" w:cs="Arial"/>
                <w:sz w:val="18"/>
                <w:szCs w:val="18"/>
              </w:rPr>
              <w:t> </w:t>
            </w:r>
            <w:r w:rsidRPr="005812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:rsidR="00D47DA7" w:rsidRDefault="00925F8D" w:rsidP="00925F8D">
            <w:pPr>
              <w:pStyle w:val="BodyText3"/>
              <w:snapToGrid w:val="0"/>
              <w:jc w:val="center"/>
              <w:rPr>
                <w:rFonts w:ascii="Arial" w:hAnsi="Arial" w:cs="Arial"/>
                <w:i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Standard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instrText xml:space="preserve"> FORMDROPDOWN </w:instrText>
            </w:r>
            <w:r w:rsidR="00786026">
              <w:rPr>
                <w:rFonts w:ascii="Arial" w:hAnsi="Arial" w:cs="Arial"/>
                <w:kern w:val="0"/>
                <w:sz w:val="18"/>
                <w:szCs w:val="18"/>
              </w:rPr>
            </w:r>
            <w:r w:rsidR="00786026">
              <w:rPr>
                <w:rFonts w:ascii="Arial" w:hAnsi="Arial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end"/>
            </w:r>
          </w:p>
        </w:tc>
      </w:tr>
      <w:tr w:rsidR="00D47DA7" w:rsidTr="00581263">
        <w:tc>
          <w:tcPr>
            <w:tcW w:w="5387" w:type="dxa"/>
          </w:tcPr>
          <w:p w:rsidR="00D47DA7" w:rsidRPr="00581263" w:rsidRDefault="00C111BF" w:rsidP="00D47DA7">
            <w:pPr>
              <w:pStyle w:val="BodyText3"/>
              <w:snapToGrid w:val="0"/>
              <w:jc w:val="center"/>
              <w:rPr>
                <w:rFonts w:ascii="Arial" w:hAnsi="Arial" w:cs="Arial"/>
                <w:noProof/>
                <w:sz w:val="22"/>
                <w:szCs w:val="24"/>
              </w:rPr>
            </w:pPr>
            <w:r w:rsidRPr="00FC10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0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1022">
              <w:rPr>
                <w:rFonts w:ascii="Arial" w:hAnsi="Arial" w:cs="Arial"/>
                <w:sz w:val="18"/>
                <w:szCs w:val="18"/>
              </w:rPr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:rsidR="00D47DA7" w:rsidRDefault="008856BD" w:rsidP="00CF32B8">
            <w:pPr>
              <w:pStyle w:val="BodyText3"/>
              <w:snapToGrid w:val="0"/>
              <w:jc w:val="center"/>
              <w:rPr>
                <w:rFonts w:ascii="Arial" w:hAnsi="Arial" w:cs="Arial"/>
                <w:i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Standard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instrText xml:space="preserve"> FORMDROPDOWN </w:instrText>
            </w:r>
            <w:r w:rsidR="00786026">
              <w:rPr>
                <w:rFonts w:ascii="Arial" w:hAnsi="Arial" w:cs="Arial"/>
                <w:kern w:val="0"/>
                <w:sz w:val="18"/>
                <w:szCs w:val="18"/>
              </w:rPr>
            </w:r>
            <w:r w:rsidR="00786026">
              <w:rPr>
                <w:rFonts w:ascii="Arial" w:hAnsi="Arial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end"/>
            </w:r>
          </w:p>
        </w:tc>
      </w:tr>
      <w:tr w:rsidR="00D47DA7" w:rsidTr="00581263">
        <w:tc>
          <w:tcPr>
            <w:tcW w:w="5387" w:type="dxa"/>
          </w:tcPr>
          <w:p w:rsidR="00D47DA7" w:rsidRPr="00581263" w:rsidRDefault="00C111BF" w:rsidP="00D47DA7">
            <w:pPr>
              <w:pStyle w:val="BodyText3"/>
              <w:snapToGrid w:val="0"/>
              <w:jc w:val="center"/>
              <w:rPr>
                <w:rFonts w:ascii="Arial" w:hAnsi="Arial" w:cs="Arial"/>
                <w:noProof/>
                <w:sz w:val="22"/>
                <w:szCs w:val="24"/>
              </w:rPr>
            </w:pPr>
            <w:r w:rsidRPr="00FC10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0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1022">
              <w:rPr>
                <w:rFonts w:ascii="Arial" w:hAnsi="Arial" w:cs="Arial"/>
                <w:sz w:val="18"/>
                <w:szCs w:val="18"/>
              </w:rPr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:rsidR="00D47DA7" w:rsidRDefault="008856BD" w:rsidP="00CF32B8">
            <w:pPr>
              <w:pStyle w:val="BodyText3"/>
              <w:snapToGrid w:val="0"/>
              <w:jc w:val="center"/>
              <w:rPr>
                <w:rFonts w:ascii="Arial" w:hAnsi="Arial" w:cs="Arial"/>
                <w:i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Standard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instrText xml:space="preserve"> FORMDROPDOWN </w:instrText>
            </w:r>
            <w:r w:rsidR="00786026">
              <w:rPr>
                <w:rFonts w:ascii="Arial" w:hAnsi="Arial" w:cs="Arial"/>
                <w:kern w:val="0"/>
                <w:sz w:val="18"/>
                <w:szCs w:val="18"/>
              </w:rPr>
            </w:r>
            <w:r w:rsidR="00786026">
              <w:rPr>
                <w:rFonts w:ascii="Arial" w:hAnsi="Arial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end"/>
            </w:r>
          </w:p>
        </w:tc>
      </w:tr>
      <w:tr w:rsidR="00D47DA7" w:rsidTr="00581263">
        <w:tc>
          <w:tcPr>
            <w:tcW w:w="5387" w:type="dxa"/>
          </w:tcPr>
          <w:p w:rsidR="00D47DA7" w:rsidRPr="00581263" w:rsidRDefault="00C111BF" w:rsidP="00D47DA7">
            <w:pPr>
              <w:pStyle w:val="BodyText3"/>
              <w:snapToGrid w:val="0"/>
              <w:jc w:val="center"/>
              <w:rPr>
                <w:rFonts w:ascii="Arial" w:hAnsi="Arial" w:cs="Arial"/>
                <w:noProof/>
                <w:sz w:val="22"/>
                <w:szCs w:val="24"/>
              </w:rPr>
            </w:pPr>
            <w:r w:rsidRPr="00FC10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0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1022">
              <w:rPr>
                <w:rFonts w:ascii="Arial" w:hAnsi="Arial" w:cs="Arial"/>
                <w:sz w:val="18"/>
                <w:szCs w:val="18"/>
              </w:rPr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:rsidR="00D47DA7" w:rsidRDefault="008856BD" w:rsidP="00CF32B8">
            <w:pPr>
              <w:pStyle w:val="BodyText3"/>
              <w:snapToGrid w:val="0"/>
              <w:jc w:val="center"/>
              <w:rPr>
                <w:rFonts w:ascii="Arial" w:hAnsi="Arial" w:cs="Arial"/>
                <w:i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Standard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instrText xml:space="preserve"> FORMDROPDOWN </w:instrText>
            </w:r>
            <w:r w:rsidR="00786026">
              <w:rPr>
                <w:rFonts w:ascii="Arial" w:hAnsi="Arial" w:cs="Arial"/>
                <w:kern w:val="0"/>
                <w:sz w:val="18"/>
                <w:szCs w:val="18"/>
              </w:rPr>
            </w:r>
            <w:r w:rsidR="00786026">
              <w:rPr>
                <w:rFonts w:ascii="Arial" w:hAnsi="Arial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end"/>
            </w:r>
          </w:p>
        </w:tc>
      </w:tr>
      <w:tr w:rsidR="00D47DA7" w:rsidTr="00581263">
        <w:tc>
          <w:tcPr>
            <w:tcW w:w="5387" w:type="dxa"/>
          </w:tcPr>
          <w:p w:rsidR="00D47DA7" w:rsidRPr="00581263" w:rsidRDefault="00C111BF" w:rsidP="00D47DA7">
            <w:pPr>
              <w:pStyle w:val="BodyText3"/>
              <w:snapToGrid w:val="0"/>
              <w:jc w:val="center"/>
              <w:rPr>
                <w:rFonts w:ascii="Arial" w:hAnsi="Arial" w:cs="Arial"/>
                <w:noProof/>
                <w:sz w:val="22"/>
                <w:szCs w:val="24"/>
              </w:rPr>
            </w:pPr>
            <w:r w:rsidRPr="00FC10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0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1022">
              <w:rPr>
                <w:rFonts w:ascii="Arial" w:hAnsi="Arial" w:cs="Arial"/>
                <w:sz w:val="18"/>
                <w:szCs w:val="18"/>
              </w:rPr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:rsidR="00D47DA7" w:rsidRDefault="008856BD" w:rsidP="00CF32B8">
            <w:pPr>
              <w:pStyle w:val="BodyText3"/>
              <w:snapToGrid w:val="0"/>
              <w:jc w:val="center"/>
              <w:rPr>
                <w:rFonts w:ascii="Arial" w:hAnsi="Arial" w:cs="Arial"/>
                <w:i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Standard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instrText xml:space="preserve"> FORMDROPDOWN </w:instrText>
            </w:r>
            <w:r w:rsidR="00786026">
              <w:rPr>
                <w:rFonts w:ascii="Arial" w:hAnsi="Arial" w:cs="Arial"/>
                <w:kern w:val="0"/>
                <w:sz w:val="18"/>
                <w:szCs w:val="18"/>
              </w:rPr>
            </w:r>
            <w:r w:rsidR="00786026">
              <w:rPr>
                <w:rFonts w:ascii="Arial" w:hAnsi="Arial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end"/>
            </w:r>
          </w:p>
        </w:tc>
      </w:tr>
      <w:tr w:rsidR="00D47DA7" w:rsidTr="00581263">
        <w:tc>
          <w:tcPr>
            <w:tcW w:w="5387" w:type="dxa"/>
          </w:tcPr>
          <w:p w:rsidR="00D47DA7" w:rsidRPr="00581263" w:rsidRDefault="00C111BF" w:rsidP="00D47DA7">
            <w:pPr>
              <w:pStyle w:val="BodyText3"/>
              <w:snapToGrid w:val="0"/>
              <w:jc w:val="center"/>
              <w:rPr>
                <w:rFonts w:ascii="Arial" w:hAnsi="Arial" w:cs="Arial"/>
                <w:noProof/>
                <w:sz w:val="22"/>
                <w:szCs w:val="24"/>
              </w:rPr>
            </w:pPr>
            <w:r w:rsidRPr="00FC10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0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1022">
              <w:rPr>
                <w:rFonts w:ascii="Arial" w:hAnsi="Arial" w:cs="Arial"/>
                <w:sz w:val="18"/>
                <w:szCs w:val="18"/>
              </w:rPr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t> </w:t>
            </w:r>
            <w:r w:rsidRPr="00FC10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:rsidR="00D47DA7" w:rsidRDefault="008856BD" w:rsidP="00CF32B8">
            <w:pPr>
              <w:pStyle w:val="BodyText3"/>
              <w:snapToGrid w:val="0"/>
              <w:jc w:val="center"/>
              <w:rPr>
                <w:rFonts w:ascii="Arial" w:hAnsi="Arial" w:cs="Arial"/>
                <w:i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Standard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instrText xml:space="preserve"> FORMDROPDOWN </w:instrText>
            </w:r>
            <w:r w:rsidR="00786026">
              <w:rPr>
                <w:rFonts w:ascii="Arial" w:hAnsi="Arial" w:cs="Arial"/>
                <w:kern w:val="0"/>
                <w:sz w:val="18"/>
                <w:szCs w:val="18"/>
              </w:rPr>
            </w:r>
            <w:r w:rsidR="00786026">
              <w:rPr>
                <w:rFonts w:ascii="Arial" w:hAnsi="Arial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end"/>
            </w:r>
          </w:p>
        </w:tc>
      </w:tr>
    </w:tbl>
    <w:p w:rsidR="005019B9" w:rsidRDefault="005019B9" w:rsidP="00FA6FFB">
      <w:pPr>
        <w:widowControl/>
        <w:rPr>
          <w:rFonts w:ascii="Arial" w:hAnsi="Arial" w:cs="Arial"/>
          <w:b/>
          <w:sz w:val="20"/>
          <w:szCs w:val="20"/>
        </w:rPr>
      </w:pPr>
    </w:p>
    <w:p w:rsidR="00FA6FFB" w:rsidRDefault="00FA6FFB" w:rsidP="00FA6FFB">
      <w:pPr>
        <w:widowControl/>
        <w:rPr>
          <w:rFonts w:ascii="Arial" w:hAnsi="Arial" w:cs="Arial"/>
          <w:b/>
          <w:sz w:val="20"/>
          <w:szCs w:val="20"/>
        </w:rPr>
      </w:pPr>
    </w:p>
    <w:p w:rsidR="00FA6FFB" w:rsidRDefault="00FA6FFB" w:rsidP="00FA6FFB">
      <w:pPr>
        <w:widowControl/>
        <w:rPr>
          <w:rFonts w:ascii="Arial" w:hAnsi="Arial" w:cs="Arial"/>
          <w:b/>
          <w:sz w:val="20"/>
          <w:szCs w:val="20"/>
        </w:rPr>
      </w:pPr>
    </w:p>
    <w:p w:rsidR="00FA6FFB" w:rsidRDefault="00FA6FFB" w:rsidP="00FA6FFB">
      <w:pPr>
        <w:widowControl/>
        <w:rPr>
          <w:rFonts w:ascii="Arial" w:hAnsi="Arial" w:cs="Arial"/>
          <w:b/>
          <w:sz w:val="20"/>
          <w:szCs w:val="20"/>
        </w:rPr>
      </w:pPr>
    </w:p>
    <w:p w:rsidR="00FA6FFB" w:rsidRDefault="00FA6FFB" w:rsidP="00FA6FFB">
      <w:pPr>
        <w:widowControl/>
        <w:rPr>
          <w:rFonts w:ascii="Arial" w:hAnsi="Arial" w:cs="Arial"/>
          <w:b/>
          <w:sz w:val="20"/>
          <w:szCs w:val="20"/>
        </w:rPr>
      </w:pPr>
    </w:p>
    <w:p w:rsidR="00FA6FFB" w:rsidRPr="009338DA" w:rsidRDefault="00FA6FFB" w:rsidP="00FA6FFB">
      <w:pPr>
        <w:widowControl/>
        <w:rPr>
          <w:rFonts w:ascii="Arial" w:hAnsi="Arial" w:cs="Arial"/>
          <w:b/>
          <w:sz w:val="20"/>
          <w:szCs w:val="20"/>
        </w:rPr>
      </w:pPr>
    </w:p>
    <w:p w:rsidR="005019B9" w:rsidRDefault="002506F6" w:rsidP="000326F6">
      <w:pPr>
        <w:tabs>
          <w:tab w:val="left" w:pos="2400"/>
          <w:tab w:val="left" w:pos="3000"/>
          <w:tab w:val="left" w:pos="3420"/>
          <w:tab w:val="left" w:pos="3690"/>
          <w:tab w:val="left" w:pos="6390"/>
          <w:tab w:val="left" w:pos="7200"/>
        </w:tabs>
        <w:snapToGrid w:val="0"/>
        <w:rPr>
          <w:rFonts w:ascii="Arial" w:hAnsi="Arial" w:cs="Arial"/>
          <w:b/>
          <w:sz w:val="20"/>
          <w:szCs w:val="20"/>
        </w:rPr>
      </w:pPr>
      <w:r w:rsidRPr="00581263">
        <w:rPr>
          <w:rFonts w:ascii="Arial" w:hAnsi="Arial" w:cs="Arial"/>
          <w:b/>
          <w:sz w:val="20"/>
          <w:szCs w:val="20"/>
        </w:rPr>
        <w:t>Authoriz</w:t>
      </w:r>
      <w:r w:rsidR="00196626" w:rsidRPr="00581263">
        <w:rPr>
          <w:rFonts w:ascii="Arial" w:hAnsi="Arial" w:cs="Arial"/>
          <w:b/>
          <w:sz w:val="20"/>
          <w:szCs w:val="20"/>
        </w:rPr>
        <w:t>ed By:</w:t>
      </w:r>
    </w:p>
    <w:p w:rsidR="003A7544" w:rsidRPr="00581263" w:rsidRDefault="003A7544" w:rsidP="000326F6">
      <w:pPr>
        <w:tabs>
          <w:tab w:val="left" w:pos="2400"/>
          <w:tab w:val="left" w:pos="3000"/>
          <w:tab w:val="left" w:pos="3420"/>
          <w:tab w:val="left" w:pos="3690"/>
          <w:tab w:val="left" w:pos="6390"/>
          <w:tab w:val="left" w:pos="7200"/>
        </w:tabs>
        <w:snapToGrid w:val="0"/>
        <w:rPr>
          <w:rFonts w:ascii="Arial" w:hAnsi="Arial" w:cs="Arial"/>
          <w:b/>
          <w:sz w:val="20"/>
          <w:szCs w:val="20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41"/>
        <w:gridCol w:w="4395"/>
        <w:gridCol w:w="141"/>
        <w:gridCol w:w="3261"/>
      </w:tblGrid>
      <w:tr w:rsidR="004704D4" w:rsidRPr="00EF3F1E" w:rsidTr="004F5688">
        <w:trPr>
          <w:trHeight w:val="241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581263" w:rsidRDefault="001A0AAC" w:rsidP="000326F6">
            <w:pPr>
              <w:tabs>
                <w:tab w:val="right" w:pos="1080"/>
              </w:tabs>
              <w:snapToGrid w:val="0"/>
              <w:ind w:right="-35"/>
              <w:rPr>
                <w:rFonts w:ascii="Arial" w:hAnsi="Arial" w:cs="Arial"/>
                <w:b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sz w:val="20"/>
                <w:szCs w:val="20"/>
              </w:rPr>
              <w:t>Name of the Company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</w:tcPr>
          <w:p w:rsidR="004704D4" w:rsidRPr="00581263" w:rsidRDefault="004704D4" w:rsidP="000326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</w:tcPr>
          <w:p w:rsidR="004704D4" w:rsidRPr="00581263" w:rsidRDefault="00B04BB2" w:rsidP="000326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04D4" w:rsidRPr="00581263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581263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4D4" w:rsidRPr="00581263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sz w:val="20"/>
                <w:szCs w:val="20"/>
              </w:rPr>
              <w:t>Signature :</w:t>
            </w:r>
          </w:p>
        </w:tc>
      </w:tr>
      <w:tr w:rsidR="004704D4" w:rsidRPr="00EF3F1E" w:rsidTr="004F5688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581263" w:rsidRDefault="001A0AAC" w:rsidP="000326F6">
            <w:pPr>
              <w:tabs>
                <w:tab w:val="righ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sz w:val="20"/>
                <w:szCs w:val="20"/>
              </w:rPr>
              <w:t>Authorized Person</w:t>
            </w: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4704D4" w:rsidRPr="00581263" w:rsidRDefault="004704D4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:rsidR="004704D4" w:rsidRPr="00581263" w:rsidRDefault="00B04BB2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04D4" w:rsidRPr="00581263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581263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04D4" w:rsidRPr="00581263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04D4" w:rsidRPr="00EF3F1E" w:rsidTr="004F5688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581263" w:rsidRDefault="004704D4" w:rsidP="000326F6">
            <w:pPr>
              <w:tabs>
                <w:tab w:val="righ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8126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4704D4" w:rsidRPr="00581263" w:rsidRDefault="004704D4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:rsidR="004704D4" w:rsidRPr="00581263" w:rsidRDefault="00B04BB2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04D4" w:rsidRPr="00581263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581263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04D4" w:rsidRPr="00581263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04D4" w:rsidRPr="00EF3F1E" w:rsidTr="004F5688">
        <w:trPr>
          <w:trHeight w:val="176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581263" w:rsidRDefault="004704D4" w:rsidP="000326F6">
            <w:pPr>
              <w:tabs>
                <w:tab w:val="righ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sz w:val="20"/>
                <w:szCs w:val="20"/>
              </w:rPr>
              <w:t>Contact No.</w:t>
            </w: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4704D4" w:rsidRPr="00581263" w:rsidRDefault="004704D4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:rsidR="004704D4" w:rsidRPr="00581263" w:rsidRDefault="00B04BB2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04D4" w:rsidRPr="00581263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581263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4D4" w:rsidRPr="00581263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04D4" w:rsidRPr="00EF3F1E" w:rsidTr="004F5688">
        <w:trPr>
          <w:trHeight w:val="176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581263" w:rsidRDefault="004704D4" w:rsidP="000326F6">
            <w:pPr>
              <w:tabs>
                <w:tab w:val="righ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58126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4704D4" w:rsidRPr="00581263" w:rsidRDefault="004704D4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1263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:rsidR="004704D4" w:rsidRPr="00581263" w:rsidRDefault="00B04BB2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04D4" w:rsidRPr="00581263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4704D4" w:rsidRPr="0058126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581263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581263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4D4" w:rsidRPr="00581263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11331" w:rsidRDefault="00811331" w:rsidP="00E8326C">
      <w:pPr>
        <w:rPr>
          <w:rFonts w:ascii="Arial" w:hAnsi="Arial" w:cs="Arial"/>
          <w:sz w:val="20"/>
          <w:szCs w:val="20"/>
        </w:rPr>
      </w:pPr>
    </w:p>
    <w:p w:rsidR="006C3437" w:rsidRDefault="006C3437" w:rsidP="00E8326C">
      <w:pPr>
        <w:rPr>
          <w:rFonts w:ascii="Arial" w:hAnsi="Arial" w:cs="Arial"/>
          <w:sz w:val="20"/>
          <w:szCs w:val="20"/>
        </w:rPr>
      </w:pPr>
    </w:p>
    <w:p w:rsidR="006C3437" w:rsidRPr="00561B53" w:rsidRDefault="006C3437" w:rsidP="006C3437">
      <w:pPr>
        <w:spacing w:line="160" w:lineRule="exact"/>
        <w:ind w:rightChars="-132" w:right="-317"/>
        <w:jc w:val="both"/>
        <w:rPr>
          <w:rFonts w:ascii="Arial" w:hAnsi="Arial" w:cs="Arial"/>
          <w:sz w:val="16"/>
          <w:szCs w:val="16"/>
          <w:u w:val="wave"/>
        </w:rPr>
      </w:pPr>
      <w:r w:rsidRPr="00561B53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</w:t>
      </w:r>
    </w:p>
    <w:p w:rsidR="006C3437" w:rsidRPr="00561B53" w:rsidRDefault="006C3437" w:rsidP="006C3437">
      <w:pPr>
        <w:spacing w:line="160" w:lineRule="exact"/>
        <w:ind w:rightChars="-73" w:right="-175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61B53">
        <w:rPr>
          <w:rFonts w:ascii="Arial" w:hAnsi="Arial" w:cs="Arial"/>
          <w:b/>
          <w:sz w:val="16"/>
          <w:szCs w:val="16"/>
          <w:u w:val="single"/>
        </w:rPr>
        <w:t>Personal Information Collection Statement</w:t>
      </w:r>
    </w:p>
    <w:p w:rsidR="006C3437" w:rsidRPr="00561B53" w:rsidRDefault="006C3437" w:rsidP="006C3437">
      <w:pPr>
        <w:spacing w:line="160" w:lineRule="exact"/>
        <w:ind w:rightChars="-73" w:right="-175"/>
        <w:jc w:val="both"/>
        <w:rPr>
          <w:rFonts w:ascii="Arial" w:hAnsi="Arial" w:cs="Arial"/>
          <w:sz w:val="16"/>
          <w:szCs w:val="16"/>
        </w:rPr>
      </w:pPr>
      <w:r w:rsidRPr="00561B53">
        <w:rPr>
          <w:rFonts w:ascii="Arial" w:hAnsi="Arial" w:cs="Arial"/>
          <w:sz w:val="16"/>
          <w:szCs w:val="16"/>
          <w:lang w:eastAsia="zh-CN"/>
        </w:rPr>
        <w:t>“</w:t>
      </w:r>
      <w:r w:rsidRPr="00561B53">
        <w:rPr>
          <w:rFonts w:ascii="Arial" w:hAnsi="Arial" w:cs="Arial"/>
          <w:sz w:val="16"/>
          <w:szCs w:val="16"/>
        </w:rPr>
        <w:t>Personal Data” in this statement has the same meaning as “personal data” in the Personal Data (Privacy) Ordinance, Cap 486 of the Laws of Hong Kong (“PDPO”).</w:t>
      </w:r>
    </w:p>
    <w:p w:rsidR="006C3437" w:rsidRPr="00561B53" w:rsidRDefault="006C3437" w:rsidP="006C3437">
      <w:pPr>
        <w:spacing w:line="160" w:lineRule="exact"/>
        <w:ind w:rightChars="-73" w:right="-175"/>
        <w:jc w:val="both"/>
        <w:rPr>
          <w:rFonts w:ascii="Arial" w:hAnsi="Arial" w:cs="Arial"/>
          <w:sz w:val="16"/>
          <w:szCs w:val="16"/>
        </w:rPr>
      </w:pPr>
      <w:r w:rsidRPr="00561B53">
        <w:rPr>
          <w:rFonts w:ascii="Arial" w:hAnsi="Arial" w:cs="Arial"/>
          <w:sz w:val="16"/>
          <w:szCs w:val="16"/>
        </w:rPr>
        <w:t>The personal data collected on this form will be used solely for the purpose of the enrollment and be retained for such period as may be necessary for our verification and record purposes.</w:t>
      </w:r>
    </w:p>
    <w:p w:rsidR="006C3437" w:rsidRPr="00561B53" w:rsidRDefault="006C3437" w:rsidP="006C3437">
      <w:pPr>
        <w:spacing w:line="160" w:lineRule="exact"/>
        <w:ind w:rightChars="-73" w:right="-175"/>
        <w:jc w:val="both"/>
        <w:rPr>
          <w:rFonts w:ascii="Arial" w:hAnsi="Arial" w:cs="Arial"/>
          <w:sz w:val="16"/>
          <w:szCs w:val="16"/>
        </w:rPr>
      </w:pPr>
      <w:r w:rsidRPr="00561B53">
        <w:rPr>
          <w:rFonts w:ascii="Arial" w:hAnsi="Arial" w:cs="Arial"/>
          <w:sz w:val="16"/>
          <w:szCs w:val="16"/>
        </w:rPr>
        <w:t>Please refer to the HKEX’s Privacy Policy Statement which is available on the HKEX website (</w:t>
      </w:r>
      <w:hyperlink r:id="rId12" w:history="1">
        <w:r w:rsidRPr="00561B53">
          <w:rPr>
            <w:rStyle w:val="Hyperlink"/>
            <w:rFonts w:ascii="Arial" w:hAnsi="Arial" w:cs="Arial"/>
            <w:sz w:val="16"/>
            <w:szCs w:val="16"/>
          </w:rPr>
          <w:t>www.hkex.com.hk</w:t>
        </w:r>
      </w:hyperlink>
      <w:r w:rsidRPr="00561B53">
        <w:rPr>
          <w:rFonts w:ascii="Arial" w:hAnsi="Arial" w:cs="Arial"/>
          <w:sz w:val="16"/>
          <w:szCs w:val="16"/>
        </w:rPr>
        <w:t>) for further details.</w:t>
      </w:r>
    </w:p>
    <w:p w:rsidR="006C3437" w:rsidRPr="00581263" w:rsidRDefault="006C3437" w:rsidP="00581263">
      <w:pPr>
        <w:ind w:rightChars="-132" w:right="-317"/>
        <w:rPr>
          <w:rFonts w:ascii="Arial" w:hAnsi="Arial" w:cs="Arial"/>
          <w:sz w:val="20"/>
          <w:szCs w:val="20"/>
        </w:rPr>
      </w:pPr>
      <w:r w:rsidRPr="00561B53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</w:t>
      </w:r>
    </w:p>
    <w:sectPr w:rsidR="006C3437" w:rsidRPr="00581263" w:rsidSect="0058126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709" w:left="1080" w:header="851" w:footer="75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4F" w:rsidRDefault="001B724F" w:rsidP="008D432C">
      <w:r>
        <w:separator/>
      </w:r>
    </w:p>
  </w:endnote>
  <w:endnote w:type="continuationSeparator" w:id="0">
    <w:p w:rsidR="001B724F" w:rsidRDefault="001B724F" w:rsidP="008D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新細明體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2C" w:rsidRPr="004F5688" w:rsidRDefault="00966737" w:rsidP="00966737">
    <w:pPr>
      <w:pStyle w:val="Footer"/>
      <w:tabs>
        <w:tab w:val="clear" w:pos="4153"/>
        <w:tab w:val="clear" w:pos="8306"/>
        <w:tab w:val="right" w:pos="5103"/>
      </w:tabs>
      <w:rPr>
        <w:rFonts w:ascii="Arial" w:hAnsi="Arial" w:cs="Arial"/>
        <w:sz w:val="18"/>
        <w:szCs w:val="18"/>
      </w:rPr>
    </w:pPr>
    <w:r w:rsidRPr="004F5688">
      <w:rPr>
        <w:rFonts w:ascii="Arial" w:hAnsi="Arial" w:cs="Arial"/>
        <w:sz w:val="18"/>
        <w:szCs w:val="18"/>
      </w:rPr>
      <w:t>V201</w:t>
    </w:r>
    <w:r w:rsidR="009338DA">
      <w:rPr>
        <w:rFonts w:ascii="Arial" w:hAnsi="Arial" w:cs="Arial"/>
        <w:sz w:val="18"/>
        <w:szCs w:val="18"/>
      </w:rPr>
      <w:t>7-0</w:t>
    </w:r>
    <w:r w:rsidR="00767E85">
      <w:rPr>
        <w:rFonts w:ascii="Arial" w:hAnsi="Arial" w:cs="Arial"/>
        <w:sz w:val="18"/>
        <w:szCs w:val="18"/>
      </w:rPr>
      <w:t>2</w:t>
    </w:r>
    <w:r w:rsidRPr="004F5688">
      <w:rPr>
        <w:rFonts w:ascii="Arial" w:hAnsi="Arial" w:cs="Arial"/>
        <w:sz w:val="18"/>
        <w:szCs w:val="18"/>
      </w:rPr>
      <w:tab/>
    </w:r>
    <w:r w:rsidR="00B04BB2" w:rsidRPr="004F5688">
      <w:rPr>
        <w:rFonts w:ascii="Arial" w:hAnsi="Arial" w:cs="Arial"/>
        <w:sz w:val="18"/>
        <w:szCs w:val="18"/>
      </w:rPr>
      <w:fldChar w:fldCharType="begin"/>
    </w:r>
    <w:r w:rsidR="008D432C" w:rsidRPr="004F5688">
      <w:rPr>
        <w:rFonts w:ascii="Arial" w:hAnsi="Arial" w:cs="Arial"/>
        <w:sz w:val="18"/>
        <w:szCs w:val="18"/>
      </w:rPr>
      <w:instrText xml:space="preserve"> PAGE   \* MERGEFORMAT </w:instrText>
    </w:r>
    <w:r w:rsidR="00B04BB2" w:rsidRPr="004F5688">
      <w:rPr>
        <w:rFonts w:ascii="Arial" w:hAnsi="Arial" w:cs="Arial"/>
        <w:sz w:val="18"/>
        <w:szCs w:val="18"/>
      </w:rPr>
      <w:fldChar w:fldCharType="separate"/>
    </w:r>
    <w:r w:rsidR="00786026">
      <w:rPr>
        <w:rFonts w:ascii="Arial" w:hAnsi="Arial" w:cs="Arial"/>
        <w:noProof/>
        <w:sz w:val="18"/>
        <w:szCs w:val="18"/>
      </w:rPr>
      <w:t>2</w:t>
    </w:r>
    <w:r w:rsidR="00B04BB2" w:rsidRPr="004F5688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37" w:rsidRPr="00581263" w:rsidRDefault="006C3437" w:rsidP="00581263">
    <w:pPr>
      <w:pStyle w:val="Footer"/>
      <w:tabs>
        <w:tab w:val="clear" w:pos="4153"/>
        <w:tab w:val="clear" w:pos="8306"/>
        <w:tab w:val="right" w:pos="4678"/>
      </w:tabs>
      <w:rPr>
        <w:rFonts w:ascii="Arial" w:hAnsi="Arial" w:cs="Arial"/>
        <w:sz w:val="18"/>
        <w:szCs w:val="18"/>
      </w:rPr>
    </w:pPr>
    <w:r w:rsidRPr="00581263">
      <w:rPr>
        <w:rFonts w:ascii="Arial" w:hAnsi="Arial" w:cs="Arial"/>
        <w:sz w:val="18"/>
        <w:szCs w:val="18"/>
      </w:rPr>
      <w:t>2017-0</w:t>
    </w:r>
    <w:r w:rsidR="00767E85">
      <w:rPr>
        <w:rFonts w:ascii="Arial" w:hAnsi="Arial" w:cs="Arial"/>
        <w:sz w:val="18"/>
        <w:szCs w:val="18"/>
      </w:rPr>
      <w:t>2</w:t>
    </w:r>
    <w:sdt>
      <w:sdtPr>
        <w:rPr>
          <w:rFonts w:ascii="Arial" w:hAnsi="Arial" w:cs="Arial"/>
          <w:sz w:val="18"/>
          <w:szCs w:val="18"/>
        </w:rPr>
        <w:id w:val="-1695139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81263">
          <w:rPr>
            <w:rFonts w:ascii="Arial" w:hAnsi="Arial" w:cs="Arial"/>
            <w:sz w:val="18"/>
            <w:szCs w:val="18"/>
          </w:rPr>
          <w:tab/>
        </w:r>
        <w:r w:rsidRPr="00581263">
          <w:rPr>
            <w:rFonts w:ascii="Arial" w:hAnsi="Arial" w:cs="Arial"/>
            <w:sz w:val="18"/>
            <w:szCs w:val="18"/>
          </w:rPr>
          <w:fldChar w:fldCharType="begin"/>
        </w:r>
        <w:r w:rsidRPr="0058126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81263">
          <w:rPr>
            <w:rFonts w:ascii="Arial" w:hAnsi="Arial" w:cs="Arial"/>
            <w:sz w:val="18"/>
            <w:szCs w:val="18"/>
          </w:rPr>
          <w:fldChar w:fldCharType="separate"/>
        </w:r>
        <w:r w:rsidR="00786026">
          <w:rPr>
            <w:rFonts w:ascii="Arial" w:hAnsi="Arial" w:cs="Arial"/>
            <w:noProof/>
            <w:sz w:val="18"/>
            <w:szCs w:val="18"/>
          </w:rPr>
          <w:t>1</w:t>
        </w:r>
        <w:r w:rsidRPr="00581263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4F" w:rsidRDefault="001B724F" w:rsidP="008D432C">
      <w:r>
        <w:separator/>
      </w:r>
    </w:p>
  </w:footnote>
  <w:footnote w:type="continuationSeparator" w:id="0">
    <w:p w:rsidR="001B724F" w:rsidRDefault="001B724F" w:rsidP="008D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4E" w:rsidRDefault="0001074E">
    <w:pPr>
      <w:pStyle w:val="Header"/>
    </w:pPr>
  </w:p>
  <w:p w:rsidR="0001074E" w:rsidRDefault="0001074E" w:rsidP="004F5688">
    <w:pPr>
      <w:pStyle w:val="Header"/>
      <w:rPr>
        <w:rFonts w:ascii="Arial" w:eastAsia="微軟正黑體" w:hAnsi="Arial" w:cs="Arial"/>
        <w:noProof/>
      </w:rPr>
    </w:pPr>
  </w:p>
  <w:p w:rsidR="0001074E" w:rsidRPr="00FB099B" w:rsidRDefault="0001074E" w:rsidP="004F5688">
    <w:pPr>
      <w:pStyle w:val="Header"/>
      <w:rPr>
        <w:rFonts w:ascii="Arial" w:eastAsia="微軟正黑體" w:hAnsi="Arial" w:cs="Arial"/>
        <w:noProof/>
      </w:rPr>
    </w:pPr>
    <w:r w:rsidRPr="00FB099B">
      <w:rPr>
        <w:rFonts w:ascii="Arial" w:eastAsia="微軟正黑體" w:hAnsi="Arial" w:cs="Arial"/>
        <w:noProof/>
      </w:rPr>
      <w:t>HKEX INFORMATION SERVICES LIMITED</w:t>
    </w:r>
  </w:p>
  <w:p w:rsidR="0001074E" w:rsidRPr="00AF0F6A" w:rsidRDefault="0001074E">
    <w:pPr>
      <w:pStyle w:val="Header"/>
      <w:rPr>
        <w:rFonts w:ascii="Arial" w:eastAsia="SimSun" w:hAnsi="Arial" w:cs="Arial"/>
      </w:rPr>
    </w:pPr>
    <w:r w:rsidRPr="00FB099B">
      <w:rPr>
        <w:rFonts w:ascii="Arial" w:eastAsia="微軟正黑體" w:hAnsi="Arial" w:cs="Arial"/>
        <w:noProof/>
        <w:sz w:val="16"/>
        <w:szCs w:val="16"/>
      </w:rPr>
      <w:t>(A wholly-owned member of the Hong Kong Exchanges and Clearing Limited Group)</w:t>
    </w:r>
  </w:p>
  <w:p w:rsidR="007517C2" w:rsidRPr="0001074E" w:rsidRDefault="007517C2" w:rsidP="004F5688">
    <w:pPr>
      <w:pStyle w:val="Header"/>
      <w:ind w:right="200"/>
      <w:rPr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37" w:rsidRDefault="006C3437" w:rsidP="006C3437">
    <w:pPr>
      <w:pStyle w:val="Header"/>
    </w:pPr>
    <w:r w:rsidRPr="00912F1B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1F2ABA3F" wp14:editId="4537BA55">
          <wp:simplePos x="0" y="0"/>
          <wp:positionH relativeFrom="column">
            <wp:posOffset>-314960</wp:posOffset>
          </wp:positionH>
          <wp:positionV relativeFrom="paragraph">
            <wp:posOffset>-174625</wp:posOffset>
          </wp:positionV>
          <wp:extent cx="1821180" cy="740410"/>
          <wp:effectExtent l="0" t="0" r="762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EX_Logo_Panton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47" b="18627"/>
                  <a:stretch/>
                </pic:blipFill>
                <pic:spPr bwMode="auto">
                  <a:xfrm>
                    <a:off x="0" y="0"/>
                    <a:ext cx="1821180" cy="740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3437" w:rsidRDefault="006C3437" w:rsidP="006C3437">
    <w:pPr>
      <w:pStyle w:val="Header"/>
    </w:pPr>
  </w:p>
  <w:p w:rsidR="006C3437" w:rsidRDefault="006C3437" w:rsidP="006C3437">
    <w:pPr>
      <w:pStyle w:val="Header"/>
    </w:pPr>
  </w:p>
  <w:p w:rsidR="006C3437" w:rsidRDefault="006C3437" w:rsidP="006C3437">
    <w:pPr>
      <w:pStyle w:val="Header"/>
      <w:rPr>
        <w:rFonts w:ascii="Arial" w:eastAsia="微軟正黑體" w:hAnsi="Arial" w:cs="Arial"/>
        <w:noProof/>
      </w:rPr>
    </w:pPr>
  </w:p>
  <w:p w:rsidR="006C3437" w:rsidRPr="00FB099B" w:rsidRDefault="006C3437" w:rsidP="006C3437">
    <w:pPr>
      <w:pStyle w:val="Header"/>
      <w:rPr>
        <w:rFonts w:ascii="Arial" w:eastAsia="微軟正黑體" w:hAnsi="Arial" w:cs="Arial"/>
        <w:noProof/>
      </w:rPr>
    </w:pPr>
    <w:r w:rsidRPr="00FB099B">
      <w:rPr>
        <w:rFonts w:ascii="Arial" w:eastAsia="微軟正黑體" w:hAnsi="Arial" w:cs="Arial"/>
        <w:noProof/>
      </w:rPr>
      <w:t>HKEX INFORMATION SERVICES LIMITED</w:t>
    </w:r>
  </w:p>
  <w:p w:rsidR="006C3437" w:rsidRPr="00AF0F6A" w:rsidRDefault="006C3437" w:rsidP="006C3437">
    <w:pPr>
      <w:pStyle w:val="Header"/>
      <w:rPr>
        <w:rFonts w:ascii="Arial" w:eastAsia="SimSun" w:hAnsi="Arial" w:cs="Arial"/>
      </w:rPr>
    </w:pPr>
    <w:r w:rsidRPr="00FB099B">
      <w:rPr>
        <w:rFonts w:ascii="Arial" w:eastAsia="微軟正黑體" w:hAnsi="Arial" w:cs="Arial"/>
        <w:noProof/>
        <w:sz w:val="16"/>
        <w:szCs w:val="16"/>
      </w:rPr>
      <w:t>(A wholly-owned member of the Hong Kong Exchanges and Clearing Limited Group)</w:t>
    </w:r>
  </w:p>
  <w:p w:rsidR="006C3437" w:rsidRPr="006C3437" w:rsidRDefault="006C34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BDD"/>
    <w:multiLevelType w:val="hybridMultilevel"/>
    <w:tmpl w:val="B61027EC"/>
    <w:lvl w:ilvl="0" w:tplc="695084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8639EE"/>
    <w:multiLevelType w:val="hybridMultilevel"/>
    <w:tmpl w:val="3F480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pRzJy7NuD7lf02F0A6ZkuqO4T/0=" w:salt="054i8VesBG+vvjCrRXCjR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E7"/>
    <w:rsid w:val="0000670D"/>
    <w:rsid w:val="0001074E"/>
    <w:rsid w:val="000137D0"/>
    <w:rsid w:val="000326F6"/>
    <w:rsid w:val="000402CE"/>
    <w:rsid w:val="0005046C"/>
    <w:rsid w:val="00051BD9"/>
    <w:rsid w:val="00053A51"/>
    <w:rsid w:val="00053D25"/>
    <w:rsid w:val="0005799C"/>
    <w:rsid w:val="00061CDE"/>
    <w:rsid w:val="00066370"/>
    <w:rsid w:val="00071D51"/>
    <w:rsid w:val="00074F1C"/>
    <w:rsid w:val="000926A6"/>
    <w:rsid w:val="000A2869"/>
    <w:rsid w:val="000A633F"/>
    <w:rsid w:val="000A63D1"/>
    <w:rsid w:val="000A7816"/>
    <w:rsid w:val="000B2F6A"/>
    <w:rsid w:val="000B5B8D"/>
    <w:rsid w:val="000C6428"/>
    <w:rsid w:val="000D173B"/>
    <w:rsid w:val="000D49FA"/>
    <w:rsid w:val="000E0A4E"/>
    <w:rsid w:val="000E0E71"/>
    <w:rsid w:val="000E2264"/>
    <w:rsid w:val="000E2706"/>
    <w:rsid w:val="000E3ECC"/>
    <w:rsid w:val="000F16B0"/>
    <w:rsid w:val="000F6F7F"/>
    <w:rsid w:val="00103D2E"/>
    <w:rsid w:val="00117B8C"/>
    <w:rsid w:val="001204F9"/>
    <w:rsid w:val="001230BC"/>
    <w:rsid w:val="00143BAC"/>
    <w:rsid w:val="00146C69"/>
    <w:rsid w:val="00162B35"/>
    <w:rsid w:val="001754D9"/>
    <w:rsid w:val="00186834"/>
    <w:rsid w:val="00192D67"/>
    <w:rsid w:val="00194F23"/>
    <w:rsid w:val="00196626"/>
    <w:rsid w:val="001A0AAC"/>
    <w:rsid w:val="001A3825"/>
    <w:rsid w:val="001B724F"/>
    <w:rsid w:val="001C01E3"/>
    <w:rsid w:val="002023FB"/>
    <w:rsid w:val="0021039D"/>
    <w:rsid w:val="00226832"/>
    <w:rsid w:val="00226F7E"/>
    <w:rsid w:val="002506F6"/>
    <w:rsid w:val="00252EBC"/>
    <w:rsid w:val="0025300D"/>
    <w:rsid w:val="00254D5B"/>
    <w:rsid w:val="00272764"/>
    <w:rsid w:val="002728C0"/>
    <w:rsid w:val="00277E84"/>
    <w:rsid w:val="00282D86"/>
    <w:rsid w:val="00283757"/>
    <w:rsid w:val="00290250"/>
    <w:rsid w:val="00293C6F"/>
    <w:rsid w:val="002A0AF3"/>
    <w:rsid w:val="002A3971"/>
    <w:rsid w:val="002A5F0C"/>
    <w:rsid w:val="002C0A6C"/>
    <w:rsid w:val="002C0D5E"/>
    <w:rsid w:val="002C3FAC"/>
    <w:rsid w:val="002C4117"/>
    <w:rsid w:val="002D2167"/>
    <w:rsid w:val="002F14C9"/>
    <w:rsid w:val="00307D7B"/>
    <w:rsid w:val="003113F8"/>
    <w:rsid w:val="003133E1"/>
    <w:rsid w:val="003137B7"/>
    <w:rsid w:val="00324176"/>
    <w:rsid w:val="00325D25"/>
    <w:rsid w:val="0033490D"/>
    <w:rsid w:val="00346579"/>
    <w:rsid w:val="00351DC8"/>
    <w:rsid w:val="00383665"/>
    <w:rsid w:val="00384AA2"/>
    <w:rsid w:val="00385E9C"/>
    <w:rsid w:val="0039233D"/>
    <w:rsid w:val="00392414"/>
    <w:rsid w:val="003A5A7C"/>
    <w:rsid w:val="003A7544"/>
    <w:rsid w:val="003A7BF6"/>
    <w:rsid w:val="003B13DB"/>
    <w:rsid w:val="003B4C0B"/>
    <w:rsid w:val="003D1EAF"/>
    <w:rsid w:val="003E6A24"/>
    <w:rsid w:val="003F3AA1"/>
    <w:rsid w:val="004173CE"/>
    <w:rsid w:val="00434D48"/>
    <w:rsid w:val="00454215"/>
    <w:rsid w:val="00456061"/>
    <w:rsid w:val="00457B88"/>
    <w:rsid w:val="004619B4"/>
    <w:rsid w:val="00462102"/>
    <w:rsid w:val="0046676D"/>
    <w:rsid w:val="004704D4"/>
    <w:rsid w:val="00474218"/>
    <w:rsid w:val="0048099D"/>
    <w:rsid w:val="00481A24"/>
    <w:rsid w:val="0048580A"/>
    <w:rsid w:val="00485C5B"/>
    <w:rsid w:val="00492337"/>
    <w:rsid w:val="00492FA9"/>
    <w:rsid w:val="00495992"/>
    <w:rsid w:val="004A3421"/>
    <w:rsid w:val="004A43DC"/>
    <w:rsid w:val="004A445E"/>
    <w:rsid w:val="004B1B26"/>
    <w:rsid w:val="004B2FF4"/>
    <w:rsid w:val="004B6848"/>
    <w:rsid w:val="004C03A2"/>
    <w:rsid w:val="004C0A1A"/>
    <w:rsid w:val="004C3920"/>
    <w:rsid w:val="004C6EF5"/>
    <w:rsid w:val="004D6A22"/>
    <w:rsid w:val="004F1A45"/>
    <w:rsid w:val="004F5688"/>
    <w:rsid w:val="005019B9"/>
    <w:rsid w:val="00502B67"/>
    <w:rsid w:val="00512251"/>
    <w:rsid w:val="00550C29"/>
    <w:rsid w:val="00557C72"/>
    <w:rsid w:val="005605B4"/>
    <w:rsid w:val="005666B4"/>
    <w:rsid w:val="00581263"/>
    <w:rsid w:val="0058647C"/>
    <w:rsid w:val="0058695B"/>
    <w:rsid w:val="00594931"/>
    <w:rsid w:val="005A3B67"/>
    <w:rsid w:val="005B0610"/>
    <w:rsid w:val="005B68BD"/>
    <w:rsid w:val="005C0C3A"/>
    <w:rsid w:val="005C2350"/>
    <w:rsid w:val="005C6F42"/>
    <w:rsid w:val="005D56AD"/>
    <w:rsid w:val="005F2D28"/>
    <w:rsid w:val="005F5EB1"/>
    <w:rsid w:val="00600BC2"/>
    <w:rsid w:val="00601AD3"/>
    <w:rsid w:val="0061524E"/>
    <w:rsid w:val="00632636"/>
    <w:rsid w:val="00634F04"/>
    <w:rsid w:val="00645691"/>
    <w:rsid w:val="00670C76"/>
    <w:rsid w:val="00677498"/>
    <w:rsid w:val="00681946"/>
    <w:rsid w:val="00690C1A"/>
    <w:rsid w:val="00696C01"/>
    <w:rsid w:val="006A5AA8"/>
    <w:rsid w:val="006A6AAC"/>
    <w:rsid w:val="006A7A55"/>
    <w:rsid w:val="006C2B35"/>
    <w:rsid w:val="006C3437"/>
    <w:rsid w:val="006C34CD"/>
    <w:rsid w:val="006D2CA9"/>
    <w:rsid w:val="006D681C"/>
    <w:rsid w:val="006D79F0"/>
    <w:rsid w:val="006F0D06"/>
    <w:rsid w:val="006F7042"/>
    <w:rsid w:val="00703CA5"/>
    <w:rsid w:val="0071242B"/>
    <w:rsid w:val="007126AD"/>
    <w:rsid w:val="0071758D"/>
    <w:rsid w:val="007203B0"/>
    <w:rsid w:val="00727C03"/>
    <w:rsid w:val="007369CB"/>
    <w:rsid w:val="00743C1F"/>
    <w:rsid w:val="00746137"/>
    <w:rsid w:val="007517C2"/>
    <w:rsid w:val="00767E85"/>
    <w:rsid w:val="007711F9"/>
    <w:rsid w:val="00775FE0"/>
    <w:rsid w:val="00782F9D"/>
    <w:rsid w:val="00786026"/>
    <w:rsid w:val="00793215"/>
    <w:rsid w:val="007A471C"/>
    <w:rsid w:val="007B3979"/>
    <w:rsid w:val="007B55A4"/>
    <w:rsid w:val="007C51E6"/>
    <w:rsid w:val="007C761A"/>
    <w:rsid w:val="007D780C"/>
    <w:rsid w:val="007F569F"/>
    <w:rsid w:val="00805B39"/>
    <w:rsid w:val="00805D1A"/>
    <w:rsid w:val="00811331"/>
    <w:rsid w:val="0082086D"/>
    <w:rsid w:val="00834BAF"/>
    <w:rsid w:val="008554DE"/>
    <w:rsid w:val="008614C7"/>
    <w:rsid w:val="00862481"/>
    <w:rsid w:val="00864109"/>
    <w:rsid w:val="00881CCA"/>
    <w:rsid w:val="008856BD"/>
    <w:rsid w:val="0088696F"/>
    <w:rsid w:val="00890687"/>
    <w:rsid w:val="008A1B66"/>
    <w:rsid w:val="008A5264"/>
    <w:rsid w:val="008C1867"/>
    <w:rsid w:val="008C1C1C"/>
    <w:rsid w:val="008C366E"/>
    <w:rsid w:val="008C6F28"/>
    <w:rsid w:val="008D432C"/>
    <w:rsid w:val="008F1C29"/>
    <w:rsid w:val="008F27E6"/>
    <w:rsid w:val="008F3A3D"/>
    <w:rsid w:val="00904F3F"/>
    <w:rsid w:val="009140F4"/>
    <w:rsid w:val="00920731"/>
    <w:rsid w:val="00922A99"/>
    <w:rsid w:val="00925F8D"/>
    <w:rsid w:val="009338DA"/>
    <w:rsid w:val="009369D1"/>
    <w:rsid w:val="00946B70"/>
    <w:rsid w:val="00946F94"/>
    <w:rsid w:val="00951FCA"/>
    <w:rsid w:val="00957A1E"/>
    <w:rsid w:val="009603D9"/>
    <w:rsid w:val="00966737"/>
    <w:rsid w:val="00966F98"/>
    <w:rsid w:val="0099363B"/>
    <w:rsid w:val="00995D9B"/>
    <w:rsid w:val="009B3346"/>
    <w:rsid w:val="009B5F23"/>
    <w:rsid w:val="009B7100"/>
    <w:rsid w:val="009D16B4"/>
    <w:rsid w:val="009D5787"/>
    <w:rsid w:val="00A018C8"/>
    <w:rsid w:val="00A043FA"/>
    <w:rsid w:val="00A14972"/>
    <w:rsid w:val="00A17236"/>
    <w:rsid w:val="00A548E4"/>
    <w:rsid w:val="00A6034B"/>
    <w:rsid w:val="00A63849"/>
    <w:rsid w:val="00AA2D00"/>
    <w:rsid w:val="00AB10B6"/>
    <w:rsid w:val="00AB3D02"/>
    <w:rsid w:val="00AB56B5"/>
    <w:rsid w:val="00AB69FA"/>
    <w:rsid w:val="00AC09C8"/>
    <w:rsid w:val="00AC0BD2"/>
    <w:rsid w:val="00AC1262"/>
    <w:rsid w:val="00AC1C94"/>
    <w:rsid w:val="00AC4D1E"/>
    <w:rsid w:val="00AC4F06"/>
    <w:rsid w:val="00AD29EF"/>
    <w:rsid w:val="00AD4B49"/>
    <w:rsid w:val="00AE0826"/>
    <w:rsid w:val="00AE0B7E"/>
    <w:rsid w:val="00AE18FA"/>
    <w:rsid w:val="00AF25E2"/>
    <w:rsid w:val="00AF4CE7"/>
    <w:rsid w:val="00AF4D03"/>
    <w:rsid w:val="00B04BB2"/>
    <w:rsid w:val="00B074EA"/>
    <w:rsid w:val="00B21617"/>
    <w:rsid w:val="00B30F04"/>
    <w:rsid w:val="00B3660D"/>
    <w:rsid w:val="00B37AD7"/>
    <w:rsid w:val="00B435FD"/>
    <w:rsid w:val="00B46310"/>
    <w:rsid w:val="00B523DC"/>
    <w:rsid w:val="00B61676"/>
    <w:rsid w:val="00B81024"/>
    <w:rsid w:val="00BA1D34"/>
    <w:rsid w:val="00BA3953"/>
    <w:rsid w:val="00BA716C"/>
    <w:rsid w:val="00BB5C8B"/>
    <w:rsid w:val="00BC063E"/>
    <w:rsid w:val="00BD0BCA"/>
    <w:rsid w:val="00BD5BEE"/>
    <w:rsid w:val="00BD707F"/>
    <w:rsid w:val="00BF2C35"/>
    <w:rsid w:val="00BF7D95"/>
    <w:rsid w:val="00C009FA"/>
    <w:rsid w:val="00C063E5"/>
    <w:rsid w:val="00C111BF"/>
    <w:rsid w:val="00C120A8"/>
    <w:rsid w:val="00C13C28"/>
    <w:rsid w:val="00C210F2"/>
    <w:rsid w:val="00C241E7"/>
    <w:rsid w:val="00C24B8C"/>
    <w:rsid w:val="00C265E9"/>
    <w:rsid w:val="00C329F9"/>
    <w:rsid w:val="00C3438D"/>
    <w:rsid w:val="00C37563"/>
    <w:rsid w:val="00C37F57"/>
    <w:rsid w:val="00C43B83"/>
    <w:rsid w:val="00C476A6"/>
    <w:rsid w:val="00C63BC3"/>
    <w:rsid w:val="00C71365"/>
    <w:rsid w:val="00C72764"/>
    <w:rsid w:val="00C82841"/>
    <w:rsid w:val="00C90627"/>
    <w:rsid w:val="00CA5CF1"/>
    <w:rsid w:val="00CB021B"/>
    <w:rsid w:val="00CB2B81"/>
    <w:rsid w:val="00CB5EA5"/>
    <w:rsid w:val="00CD4A26"/>
    <w:rsid w:val="00CD5A7A"/>
    <w:rsid w:val="00CE04CF"/>
    <w:rsid w:val="00CF2990"/>
    <w:rsid w:val="00CF32B8"/>
    <w:rsid w:val="00CF5139"/>
    <w:rsid w:val="00D05A0E"/>
    <w:rsid w:val="00D11842"/>
    <w:rsid w:val="00D1546D"/>
    <w:rsid w:val="00D157A3"/>
    <w:rsid w:val="00D2392F"/>
    <w:rsid w:val="00D410B3"/>
    <w:rsid w:val="00D417F9"/>
    <w:rsid w:val="00D41BEA"/>
    <w:rsid w:val="00D47DA7"/>
    <w:rsid w:val="00D54E4D"/>
    <w:rsid w:val="00D57E6C"/>
    <w:rsid w:val="00D65914"/>
    <w:rsid w:val="00D73CF7"/>
    <w:rsid w:val="00D74499"/>
    <w:rsid w:val="00D81D5D"/>
    <w:rsid w:val="00D85CF1"/>
    <w:rsid w:val="00D9241B"/>
    <w:rsid w:val="00D96177"/>
    <w:rsid w:val="00D96B18"/>
    <w:rsid w:val="00DB410F"/>
    <w:rsid w:val="00DE2CA1"/>
    <w:rsid w:val="00DE3394"/>
    <w:rsid w:val="00DF45CC"/>
    <w:rsid w:val="00DF5735"/>
    <w:rsid w:val="00E02108"/>
    <w:rsid w:val="00E07978"/>
    <w:rsid w:val="00E10C30"/>
    <w:rsid w:val="00E14227"/>
    <w:rsid w:val="00E1787A"/>
    <w:rsid w:val="00E20911"/>
    <w:rsid w:val="00E315AE"/>
    <w:rsid w:val="00E353F8"/>
    <w:rsid w:val="00E42F0D"/>
    <w:rsid w:val="00E44AD4"/>
    <w:rsid w:val="00E62CED"/>
    <w:rsid w:val="00E73BA0"/>
    <w:rsid w:val="00E73C56"/>
    <w:rsid w:val="00E73EFF"/>
    <w:rsid w:val="00E8326C"/>
    <w:rsid w:val="00E918CB"/>
    <w:rsid w:val="00E92E8B"/>
    <w:rsid w:val="00E96F8F"/>
    <w:rsid w:val="00EA5D40"/>
    <w:rsid w:val="00EB3977"/>
    <w:rsid w:val="00EC2684"/>
    <w:rsid w:val="00EC5C96"/>
    <w:rsid w:val="00EC724D"/>
    <w:rsid w:val="00EF3F1E"/>
    <w:rsid w:val="00F01EA1"/>
    <w:rsid w:val="00F06261"/>
    <w:rsid w:val="00F133A2"/>
    <w:rsid w:val="00F14D7A"/>
    <w:rsid w:val="00F35FCD"/>
    <w:rsid w:val="00F369B8"/>
    <w:rsid w:val="00F4552E"/>
    <w:rsid w:val="00F61BAE"/>
    <w:rsid w:val="00F645D3"/>
    <w:rsid w:val="00F66A07"/>
    <w:rsid w:val="00F725B0"/>
    <w:rsid w:val="00F7528F"/>
    <w:rsid w:val="00F76B33"/>
    <w:rsid w:val="00F841F6"/>
    <w:rsid w:val="00F96653"/>
    <w:rsid w:val="00FA06F6"/>
    <w:rsid w:val="00FA11B9"/>
    <w:rsid w:val="00FA2A8D"/>
    <w:rsid w:val="00FA2E0F"/>
    <w:rsid w:val="00FA43B1"/>
    <w:rsid w:val="00FA6FFB"/>
    <w:rsid w:val="00FB0219"/>
    <w:rsid w:val="00FB55A5"/>
    <w:rsid w:val="00FD1EAB"/>
    <w:rsid w:val="00FD32F9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E7"/>
    <w:pPr>
      <w:widowControl w:val="0"/>
    </w:pPr>
    <w:rPr>
      <w:rFonts w:ascii="Times New Roman" w:eastAsia="新細明體" w:hAnsi="Times New Roman" w:cs="Angsana New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41E7"/>
    <w:rPr>
      <w:color w:val="0000FF"/>
      <w:u w:val="single"/>
    </w:rPr>
  </w:style>
  <w:style w:type="paragraph" w:styleId="BodyText3">
    <w:name w:val="Body Text 3"/>
    <w:basedOn w:val="Normal"/>
    <w:link w:val="BodyText3Char"/>
    <w:rsid w:val="00C241E7"/>
    <w:pPr>
      <w:tabs>
        <w:tab w:val="left" w:pos="5520"/>
      </w:tabs>
      <w:jc w:val="both"/>
    </w:pPr>
    <w:rPr>
      <w:rFonts w:cs="Times New Roman"/>
      <w:spacing w:val="2"/>
      <w:sz w:val="20"/>
      <w:szCs w:val="20"/>
    </w:rPr>
  </w:style>
  <w:style w:type="character" w:customStyle="1" w:styleId="BodyText3Char">
    <w:name w:val="Body Text 3 Char"/>
    <w:link w:val="BodyText3"/>
    <w:rsid w:val="00C241E7"/>
    <w:rPr>
      <w:rFonts w:ascii="Times New Roman" w:eastAsia="新細明體" w:hAnsi="Times New Roman" w:cs="Times New Roman"/>
      <w:spacing w:val="2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241E7"/>
    <w:rPr>
      <w:sz w:val="16"/>
      <w:szCs w:val="16"/>
    </w:rPr>
  </w:style>
  <w:style w:type="table" w:styleId="TableGrid">
    <w:name w:val="Table Grid"/>
    <w:basedOn w:val="TableNormal"/>
    <w:rsid w:val="00C241E7"/>
    <w:pPr>
      <w:widowControl w:val="0"/>
    </w:pPr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8D432C"/>
    <w:rPr>
      <w:rFonts w:ascii="Times New Roman" w:eastAsia="新細明體" w:hAnsi="Times New Roman" w:cs="Angsana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4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D432C"/>
    <w:rPr>
      <w:rFonts w:ascii="Times New Roman" w:eastAsia="新細明體" w:hAnsi="Times New Roman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93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7C2"/>
    <w:rPr>
      <w:rFonts w:ascii="Cambria" w:eastAsia="SimSun" w:hAnsi="Cambri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7C2"/>
    <w:rPr>
      <w:rFonts w:ascii="Cambria" w:eastAsia="SimSun" w:hAnsi="Cambria" w:cs="Times New Roman"/>
      <w:sz w:val="16"/>
      <w:szCs w:val="16"/>
    </w:rPr>
  </w:style>
  <w:style w:type="paragraph" w:styleId="Revision">
    <w:name w:val="Revision"/>
    <w:hidden/>
    <w:uiPriority w:val="99"/>
    <w:semiHidden/>
    <w:rsid w:val="00EF3F1E"/>
    <w:rPr>
      <w:rFonts w:ascii="Times New Roman" w:eastAsia="新細明體" w:hAnsi="Times New Roman" w:cs="Angsana New"/>
      <w:kern w:val="2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E0F"/>
    <w:rPr>
      <w:rFonts w:ascii="Times New Roman" w:eastAsia="新細明體" w:hAnsi="Times New Roman" w:cs="Angsana New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0F"/>
    <w:rPr>
      <w:rFonts w:ascii="Times New Roman" w:eastAsia="新細明體" w:hAnsi="Times New Roman" w:cs="Angsana New"/>
      <w:b/>
      <w:bCs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E7"/>
    <w:pPr>
      <w:widowControl w:val="0"/>
    </w:pPr>
    <w:rPr>
      <w:rFonts w:ascii="Times New Roman" w:eastAsia="新細明體" w:hAnsi="Times New Roman" w:cs="Angsana New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41E7"/>
    <w:rPr>
      <w:color w:val="0000FF"/>
      <w:u w:val="single"/>
    </w:rPr>
  </w:style>
  <w:style w:type="paragraph" w:styleId="BodyText3">
    <w:name w:val="Body Text 3"/>
    <w:basedOn w:val="Normal"/>
    <w:link w:val="BodyText3Char"/>
    <w:rsid w:val="00C241E7"/>
    <w:pPr>
      <w:tabs>
        <w:tab w:val="left" w:pos="5520"/>
      </w:tabs>
      <w:jc w:val="both"/>
    </w:pPr>
    <w:rPr>
      <w:rFonts w:cs="Times New Roman"/>
      <w:spacing w:val="2"/>
      <w:sz w:val="20"/>
      <w:szCs w:val="20"/>
    </w:rPr>
  </w:style>
  <w:style w:type="character" w:customStyle="1" w:styleId="BodyText3Char">
    <w:name w:val="Body Text 3 Char"/>
    <w:link w:val="BodyText3"/>
    <w:rsid w:val="00C241E7"/>
    <w:rPr>
      <w:rFonts w:ascii="Times New Roman" w:eastAsia="新細明體" w:hAnsi="Times New Roman" w:cs="Times New Roman"/>
      <w:spacing w:val="2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241E7"/>
    <w:rPr>
      <w:sz w:val="16"/>
      <w:szCs w:val="16"/>
    </w:rPr>
  </w:style>
  <w:style w:type="table" w:styleId="TableGrid">
    <w:name w:val="Table Grid"/>
    <w:basedOn w:val="TableNormal"/>
    <w:rsid w:val="00C241E7"/>
    <w:pPr>
      <w:widowControl w:val="0"/>
    </w:pPr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8D432C"/>
    <w:rPr>
      <w:rFonts w:ascii="Times New Roman" w:eastAsia="新細明體" w:hAnsi="Times New Roman" w:cs="Angsana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4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D432C"/>
    <w:rPr>
      <w:rFonts w:ascii="Times New Roman" w:eastAsia="新細明體" w:hAnsi="Times New Roman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93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7C2"/>
    <w:rPr>
      <w:rFonts w:ascii="Cambria" w:eastAsia="SimSun" w:hAnsi="Cambri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7C2"/>
    <w:rPr>
      <w:rFonts w:ascii="Cambria" w:eastAsia="SimSun" w:hAnsi="Cambria" w:cs="Times New Roman"/>
      <w:sz w:val="16"/>
      <w:szCs w:val="16"/>
    </w:rPr>
  </w:style>
  <w:style w:type="paragraph" w:styleId="Revision">
    <w:name w:val="Revision"/>
    <w:hidden/>
    <w:uiPriority w:val="99"/>
    <w:semiHidden/>
    <w:rsid w:val="00EF3F1E"/>
    <w:rPr>
      <w:rFonts w:ascii="Times New Roman" w:eastAsia="新細明體" w:hAnsi="Times New Roman" w:cs="Angsana New"/>
      <w:kern w:val="2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E0F"/>
    <w:rPr>
      <w:rFonts w:ascii="Times New Roman" w:eastAsia="新細明體" w:hAnsi="Times New Roman" w:cs="Angsana New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0F"/>
    <w:rPr>
      <w:rFonts w:ascii="Times New Roman" w:eastAsia="新細明體" w:hAnsi="Times New Roman" w:cs="Angsana New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7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4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8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51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8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99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3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58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692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200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923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45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07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32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83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446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4629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966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6368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3501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2865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7979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5107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26585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455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65520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57998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74938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86817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14092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88802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659918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859818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70668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73339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357766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1254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974690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876931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484852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848800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19977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346477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319709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452744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6442189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5155855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0513458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2815397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3909306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6402970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4995514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0646592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5589320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22911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09272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09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395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81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786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149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592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416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505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024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034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550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505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253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733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411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682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529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72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55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012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644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580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784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980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3195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515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838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866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779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702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2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39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44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787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026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511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776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113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38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157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103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211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625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639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8834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280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676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269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849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994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22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891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024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167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41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966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43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089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88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45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078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820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987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485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157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651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760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210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870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776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919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126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105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39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608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449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410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026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571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146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813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695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845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749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487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18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290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128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01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514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297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859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9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917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735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327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396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265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274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863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703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574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758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062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56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929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071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510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581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4177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639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378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151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964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342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39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590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127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26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578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155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021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523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66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35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831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270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43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2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244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738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617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49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755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775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468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69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293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63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129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839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92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675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9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410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562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8055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562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692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557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230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498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01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692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060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937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335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448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450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3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626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744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488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495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02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835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1364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2605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567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993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261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031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659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3528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318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735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383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740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411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994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9912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111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320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250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11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827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562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478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906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29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251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49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96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0247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260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918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554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133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72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72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247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12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365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3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43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144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020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128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614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436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483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291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24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276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350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778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767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129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0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478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884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88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497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633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024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757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285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735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944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429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4466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194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854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89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572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290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753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64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590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174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550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851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4442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17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738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593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489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38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690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355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736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962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832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7321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855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012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66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542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15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029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007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753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797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350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988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0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12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263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7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458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642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668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268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049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873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hkex.com.h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3E9C226CA064B90F81B0B98899F32" ma:contentTypeVersion="2" ma:contentTypeDescription="Create a new document." ma:contentTypeScope="" ma:versionID="bfbb4422e1b48cf8ea2d1ac4493b81d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53933e74ff8fe93fe72ccf16f6480d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E90EB3A-6E32-40B4-98D0-B70F0DA51316}"/>
</file>

<file path=customXml/itemProps2.xml><?xml version="1.0" encoding="utf-8"?>
<ds:datastoreItem xmlns:ds="http://schemas.openxmlformats.org/officeDocument/2006/customXml" ds:itemID="{5B3E17F2-C307-444C-8D18-52994386FD06}"/>
</file>

<file path=customXml/itemProps3.xml><?xml version="1.0" encoding="utf-8"?>
<ds:datastoreItem xmlns:ds="http://schemas.openxmlformats.org/officeDocument/2006/customXml" ds:itemID="{0E7F36B0-F4F7-4BD5-A905-69193E60517B}"/>
</file>

<file path=customXml/itemProps4.xml><?xml version="1.0" encoding="utf-8"?>
<ds:datastoreItem xmlns:ds="http://schemas.openxmlformats.org/officeDocument/2006/customXml" ds:itemID="{3EB56D0C-81CA-433F-AD09-F4498AB567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Exchanges Service Company Limited</Company>
  <LinksUpToDate>false</LinksUpToDate>
  <CharactersWithSpaces>4696</CharactersWithSpaces>
  <SharedDoc>false</SharedDoc>
  <HLinks>
    <vt:vector size="6" baseType="variant">
      <vt:variant>
        <vt:i4>1704062</vt:i4>
      </vt:variant>
      <vt:variant>
        <vt:i4>6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Huen</dc:creator>
  <cp:lastModifiedBy>Iris WK cheung</cp:lastModifiedBy>
  <cp:revision>8</cp:revision>
  <cp:lastPrinted>2017-01-10T02:51:00Z</cp:lastPrinted>
  <dcterms:created xsi:type="dcterms:W3CDTF">2017-02-01T03:26:00Z</dcterms:created>
  <dcterms:modified xsi:type="dcterms:W3CDTF">2017-02-07T08:30:00Z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0x010100B593E9C226CA064B90F81B0B98899F32</vt:lpwstr>
  </property>
  <property fmtid="{D5CDD505-2E9C-101B-9397-08002B2CF9AE}" pid="3" name="_NewReviewCycle">
    <vt:lpwstr/>
  </property>
</Properties>
</file>