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222AA" w14:textId="77777777" w:rsidR="004E26EC" w:rsidRPr="00396B5E" w:rsidRDefault="004E26EC"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HKE</w:t>
      </w:r>
      <w:r w:rsidR="00534C62" w:rsidRPr="00396B5E">
        <w:rPr>
          <w:rFonts w:ascii="Arial" w:hAnsi="Arial" w:cs="Arial"/>
          <w:b/>
          <w:bCs/>
          <w:kern w:val="0"/>
          <w:sz w:val="22"/>
          <w:szCs w:val="22"/>
          <w:lang w:eastAsia="zh-CN"/>
        </w:rPr>
        <w:t>X</w:t>
      </w:r>
      <w:r w:rsidR="00700067" w:rsidRPr="00396B5E">
        <w:rPr>
          <w:rFonts w:ascii="Arial" w:hAnsi="Arial" w:cs="Arial"/>
          <w:b/>
          <w:bCs/>
          <w:kern w:val="0"/>
          <w:sz w:val="22"/>
          <w:szCs w:val="22"/>
          <w:lang w:eastAsia="zh-CN"/>
        </w:rPr>
        <w:t xml:space="preserve"> Orion Market Data Platform - </w:t>
      </w:r>
      <w:r w:rsidRPr="00396B5E">
        <w:rPr>
          <w:rFonts w:ascii="Arial" w:hAnsi="Arial" w:cs="Arial"/>
          <w:b/>
          <w:bCs/>
          <w:kern w:val="0"/>
          <w:sz w:val="22"/>
          <w:szCs w:val="22"/>
          <w:lang w:eastAsia="zh-CN"/>
        </w:rPr>
        <w:t>Securities Market, Derivatives Market</w:t>
      </w:r>
      <w:r w:rsidR="001905C1"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xml:space="preserve"> Index and </w:t>
      </w:r>
      <w:r w:rsidR="001905C1" w:rsidRPr="00396B5E">
        <w:rPr>
          <w:rFonts w:ascii="Arial" w:hAnsi="Arial" w:cs="Arial"/>
          <w:b/>
          <w:bCs/>
          <w:kern w:val="0"/>
          <w:sz w:val="22"/>
          <w:szCs w:val="22"/>
          <w:lang w:eastAsia="zh-CN"/>
        </w:rPr>
        <w:t xml:space="preserve">China Connect (Securities) </w:t>
      </w:r>
      <w:r w:rsidR="00700067" w:rsidRPr="00396B5E">
        <w:rPr>
          <w:rFonts w:ascii="Arial" w:hAnsi="Arial" w:cs="Arial"/>
          <w:b/>
          <w:bCs/>
          <w:kern w:val="0"/>
          <w:sz w:val="22"/>
          <w:szCs w:val="22"/>
          <w:lang w:eastAsia="zh-CN"/>
        </w:rPr>
        <w:t xml:space="preserve">datafeed </w:t>
      </w:r>
      <w:r w:rsidRPr="00396B5E">
        <w:rPr>
          <w:rFonts w:ascii="Arial" w:hAnsi="Arial" w:cs="Arial"/>
          <w:b/>
          <w:bCs/>
          <w:kern w:val="0"/>
          <w:sz w:val="22"/>
          <w:szCs w:val="22"/>
          <w:lang w:eastAsia="zh-CN"/>
        </w:rPr>
        <w:t>Products (</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OMD</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and</w:t>
      </w:r>
    </w:p>
    <w:p w14:paraId="4B98A01C" w14:textId="77777777" w:rsidR="008D1C40" w:rsidRPr="00396B5E" w:rsidRDefault="008D1C40"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Issuer Information feed Service (IIS)</w:t>
      </w:r>
    </w:p>
    <w:p w14:paraId="39432F89" w14:textId="77777777" w:rsidR="004E26EC" w:rsidRPr="00A35892" w:rsidRDefault="004E26EC" w:rsidP="004E26EC">
      <w:pPr>
        <w:pStyle w:val="Header"/>
        <w:rPr>
          <w:rFonts w:ascii="Arial" w:hAnsi="Arial" w:cs="Arial"/>
          <w:b/>
          <w:bCs/>
          <w:color w:val="052E65"/>
          <w:kern w:val="0"/>
          <w:sz w:val="22"/>
          <w:szCs w:val="22"/>
          <w:lang w:eastAsia="zh-CN"/>
        </w:rPr>
      </w:pPr>
    </w:p>
    <w:p w14:paraId="61835AAF" w14:textId="77777777"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331BDF">
        <w:rPr>
          <w:rStyle w:val="Hyperlink"/>
          <w:rFonts w:ascii="Arial" w:hAnsi="Arial" w:cs="Arial"/>
          <w:sz w:val="22"/>
          <w:szCs w:val="22"/>
          <w:u w:val="none"/>
        </w:rPr>
        <w:t>Production</w:t>
      </w:r>
      <w:r w:rsidRPr="00D14CD7">
        <w:rPr>
          <w:rFonts w:ascii="Arial" w:hAnsi="Arial" w:cs="Arial"/>
          <w:bCs/>
          <w:color w:val="25529B"/>
          <w:sz w:val="22"/>
          <w:szCs w:val="22"/>
        </w:rPr>
        <w:t xml:space="preserve"> </w:t>
      </w:r>
      <w:r w:rsidR="00396B5E" w:rsidRPr="00331BDF">
        <w:rPr>
          <w:rStyle w:val="Hyperlink"/>
          <w:rFonts w:ascii="Arial" w:hAnsi="Arial" w:cs="Arial"/>
          <w:sz w:val="22"/>
          <w:szCs w:val="22"/>
          <w:u w:val="none"/>
        </w:rPr>
        <w:t>Connection</w:t>
      </w:r>
      <w:r w:rsidRPr="00A35892">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161413" w:rsidRPr="00112FBB" w14:paraId="2CAE3089" w14:textId="77777777" w:rsidTr="00161413">
        <w:trPr>
          <w:trHeight w:val="822"/>
        </w:trPr>
        <w:tc>
          <w:tcPr>
            <w:tcW w:w="9498" w:type="dxa"/>
            <w:tcBorders>
              <w:top w:val="single" w:sz="4" w:space="0" w:color="auto"/>
              <w:left w:val="nil"/>
              <w:bottom w:val="single" w:sz="4" w:space="0" w:color="auto"/>
              <w:right w:val="nil"/>
            </w:tcBorders>
          </w:tcPr>
          <w:p w14:paraId="073AC318" w14:textId="77777777" w:rsidR="00161413" w:rsidRPr="00A5291E" w:rsidRDefault="00161413" w:rsidP="001C26BE">
            <w:pPr>
              <w:widowControl/>
              <w:tabs>
                <w:tab w:val="left" w:pos="354"/>
              </w:tabs>
              <w:snapToGrid w:val="0"/>
              <w:jc w:val="both"/>
              <w:rPr>
                <w:rFonts w:ascii="Arial" w:hAnsi="Arial" w:cs="Arial"/>
                <w:spacing w:val="3"/>
                <w:sz w:val="4"/>
                <w:szCs w:val="4"/>
              </w:rPr>
            </w:pPr>
          </w:p>
          <w:p w14:paraId="745B2930" w14:textId="6042F070" w:rsidR="00161413" w:rsidRDefault="00161413" w:rsidP="001C26BE">
            <w:pPr>
              <w:widowControl/>
              <w:tabs>
                <w:tab w:val="left" w:pos="354"/>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is for HKEX</w:t>
            </w:r>
            <w:r w:rsidR="001C26BE">
              <w:rPr>
                <w:rFonts w:ascii="Arial" w:hAnsi="Arial" w:cs="Arial"/>
                <w:spacing w:val="3"/>
                <w:sz w:val="20"/>
              </w:rPr>
              <w:t>-IS</w:t>
            </w:r>
            <w:r w:rsidR="00CC3758">
              <w:rPr>
                <w:rFonts w:ascii="Arial" w:hAnsi="Arial" w:cs="Arial"/>
                <w:spacing w:val="3"/>
                <w:sz w:val="20"/>
              </w:rPr>
              <w:t xml:space="preserve"> (C</w:t>
            </w:r>
            <w:r w:rsidR="00CC3758">
              <w:rPr>
                <w:rFonts w:ascii="Arial" w:hAnsi="Arial" w:cs="Arial" w:hint="eastAsia"/>
                <w:spacing w:val="3"/>
                <w:sz w:val="20"/>
              </w:rPr>
              <w:t>h</w:t>
            </w:r>
            <w:r w:rsidR="00CC3758">
              <w:rPr>
                <w:rFonts w:ascii="Arial" w:hAnsi="Arial" w:cs="Arial"/>
                <w:spacing w:val="3"/>
                <w:sz w:val="20"/>
              </w:rPr>
              <w:t>ina)</w:t>
            </w:r>
            <w:r>
              <w:rPr>
                <w:rFonts w:ascii="Arial" w:hAnsi="Arial" w:cs="Arial"/>
                <w:spacing w:val="3"/>
                <w:sz w:val="20"/>
              </w:rPr>
              <w:t xml:space="preserve"> to enable the applied OMD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331BDF">
              <w:rPr>
                <w:rStyle w:val="Hyperlink"/>
                <w:rFonts w:ascii="Arial" w:hAnsi="Arial" w:cs="Arial"/>
                <w:bCs/>
                <w:sz w:val="20"/>
                <w:u w:val="none"/>
                <w:lang w:val="fr-FR"/>
              </w:rPr>
              <w:t xml:space="preserve">OMD production </w:t>
            </w:r>
            <w:r w:rsidRPr="00331BDF">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14:paraId="6847FC7D" w14:textId="77777777" w:rsidR="00161413" w:rsidRPr="004E7895" w:rsidRDefault="00161413" w:rsidP="00A57FB3">
            <w:pPr>
              <w:widowControl/>
              <w:tabs>
                <w:tab w:val="left" w:pos="354"/>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w:t>
            </w:r>
            <w:r>
              <w:rPr>
                <w:rFonts w:ascii="Arial" w:hAnsi="Arial" w:cs="Arial"/>
                <w:spacing w:val="3"/>
                <w:sz w:val="20"/>
              </w:rPr>
              <w:t>OMD</w:t>
            </w:r>
            <w:r w:rsidRPr="004E7895">
              <w:rPr>
                <w:rFonts w:ascii="Arial" w:hAnsi="Arial" w:cs="Arial"/>
                <w:spacing w:val="3"/>
                <w:sz w:val="20"/>
              </w:rPr>
              <w:t xml:space="preserve">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production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production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    </w:t>
            </w:r>
          </w:p>
        </w:tc>
      </w:tr>
    </w:tbl>
    <w:p w14:paraId="3188CB8A" w14:textId="77777777" w:rsidR="004E26EC" w:rsidRPr="00A35892" w:rsidRDefault="004E26EC" w:rsidP="004E26EC">
      <w:pPr>
        <w:rPr>
          <w:rFonts w:ascii="Arial" w:eastAsia="????" w:hAnsi="Arial" w:cs="Arial"/>
          <w:bCs/>
          <w:sz w:val="20"/>
        </w:rPr>
      </w:pPr>
    </w:p>
    <w:p w14:paraId="67F549D1" w14:textId="327A19CB" w:rsidR="004E26EC" w:rsidRPr="00A57FB3" w:rsidRDefault="004E26EC" w:rsidP="004E26EC">
      <w:pPr>
        <w:tabs>
          <w:tab w:val="left" w:pos="709"/>
        </w:tabs>
        <w:spacing w:before="40" w:after="40"/>
        <w:rPr>
          <w:rFonts w:ascii="Arial" w:eastAsia="????" w:hAnsi="Arial" w:cs="Arial"/>
          <w:bCs/>
          <w:sz w:val="20"/>
          <w:lang w:val="fr-FR"/>
        </w:rPr>
      </w:pPr>
      <w:r w:rsidRPr="00A57FB3">
        <w:rPr>
          <w:rFonts w:ascii="Arial" w:eastAsia="????" w:hAnsi="Arial" w:cs="Arial"/>
          <w:bCs/>
          <w:sz w:val="20"/>
          <w:lang w:val="fr-FR"/>
        </w:rPr>
        <w:t xml:space="preserve">To: </w:t>
      </w:r>
      <w:r w:rsidR="00581C66" w:rsidRPr="00331BDF">
        <w:rPr>
          <w:rFonts w:ascii="Arial" w:eastAsia="????" w:hAnsi="Arial" w:cs="Arial"/>
          <w:bCs/>
          <w:sz w:val="20"/>
          <w:lang w:val="fr-FR"/>
        </w:rPr>
        <w:t xml:space="preserve">Data </w:t>
      </w:r>
      <w:r w:rsidR="00581C66" w:rsidRPr="00331BDF">
        <w:rPr>
          <w:rFonts w:ascii="Arial" w:eastAsia="????" w:hAnsi="Arial" w:cs="Arial"/>
          <w:bCs/>
          <w:sz w:val="20"/>
          <w:lang w:val="en-GB"/>
        </w:rPr>
        <w:t>Connectivity</w:t>
      </w:r>
      <w:r w:rsidR="00581C66" w:rsidRPr="00331BDF">
        <w:rPr>
          <w:rFonts w:ascii="Arial" w:eastAsia="????" w:hAnsi="Arial" w:cs="Arial"/>
          <w:bCs/>
          <w:sz w:val="20"/>
          <w:lang w:val="fr-FR"/>
        </w:rPr>
        <w:t xml:space="preserve"> &amp; Support</w:t>
      </w:r>
      <w:r w:rsidRPr="00331BDF">
        <w:rPr>
          <w:rFonts w:ascii="Arial" w:eastAsia="????" w:hAnsi="Arial" w:cs="Arial"/>
          <w:bCs/>
          <w:sz w:val="20"/>
          <w:lang w:val="fr-FR"/>
        </w:rPr>
        <w:t>, M</w:t>
      </w:r>
      <w:r w:rsidR="00534C62" w:rsidRPr="00331BDF">
        <w:rPr>
          <w:rFonts w:ascii="Arial" w:eastAsia="????" w:hAnsi="Arial" w:cs="Arial"/>
          <w:bCs/>
          <w:sz w:val="20"/>
          <w:lang w:val="fr-FR"/>
        </w:rPr>
        <w:t>arket Data</w:t>
      </w:r>
    </w:p>
    <w:p w14:paraId="481DCB37" w14:textId="77777777"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14:paraId="3A09D339" w14:textId="77777777"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14:paraId="25F90E2C" w14:textId="77777777" w:rsidR="004E26EC"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p w14:paraId="5EA16701" w14:textId="77777777" w:rsidR="00161413" w:rsidRPr="00835301" w:rsidRDefault="00161413" w:rsidP="004E26EC">
      <w:pPr>
        <w:ind w:left="987" w:hangingChars="493" w:hanging="987"/>
        <w:contextualSpacing/>
        <w:rPr>
          <w:rFonts w:ascii="Arial" w:hAnsi="Arial" w:cs="Arial"/>
          <w:b/>
          <w:bCs/>
          <w:sz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14:paraId="2CE2CC6F" w14:textId="77777777" w:rsidTr="001B3ABD">
        <w:trPr>
          <w:trHeight w:val="176"/>
        </w:trPr>
        <w:tc>
          <w:tcPr>
            <w:tcW w:w="8789" w:type="dxa"/>
            <w:gridSpan w:val="2"/>
            <w:tcBorders>
              <w:top w:val="single" w:sz="4" w:space="0" w:color="auto"/>
              <w:left w:val="nil"/>
              <w:bottom w:val="single" w:sz="4" w:space="0" w:color="auto"/>
              <w:right w:val="nil"/>
            </w:tcBorders>
            <w:vAlign w:val="center"/>
          </w:tcPr>
          <w:p w14:paraId="70F973F7" w14:textId="77777777" w:rsidR="004E26EC" w:rsidRPr="009F3DA3" w:rsidRDefault="004E26EC" w:rsidP="00A01347">
            <w:pPr>
              <w:tabs>
                <w:tab w:val="left" w:pos="1121"/>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14:paraId="348C7B36" w14:textId="77777777" w:rsidTr="001B3ABD">
        <w:trPr>
          <w:trHeight w:val="70"/>
        </w:trPr>
        <w:tc>
          <w:tcPr>
            <w:tcW w:w="8789" w:type="dxa"/>
            <w:gridSpan w:val="2"/>
            <w:tcBorders>
              <w:top w:val="single" w:sz="4" w:space="0" w:color="auto"/>
              <w:left w:val="nil"/>
              <w:bottom w:val="single" w:sz="4" w:space="0" w:color="auto"/>
              <w:right w:val="nil"/>
            </w:tcBorders>
            <w:vAlign w:val="center"/>
          </w:tcPr>
          <w:p w14:paraId="13C981FD"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14:paraId="446969C4" w14:textId="77777777" w:rsidTr="001B3ABD">
        <w:trPr>
          <w:trHeight w:val="70"/>
        </w:trPr>
        <w:tc>
          <w:tcPr>
            <w:tcW w:w="4962" w:type="dxa"/>
            <w:tcBorders>
              <w:top w:val="single" w:sz="4" w:space="0" w:color="auto"/>
              <w:left w:val="nil"/>
              <w:bottom w:val="single" w:sz="4" w:space="0" w:color="auto"/>
              <w:right w:val="single" w:sz="4" w:space="0" w:color="auto"/>
            </w:tcBorders>
            <w:vAlign w:val="center"/>
          </w:tcPr>
          <w:p w14:paraId="0C5F9838"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14:paraId="4A5F4867"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14:paraId="1B0B4F95" w14:textId="77777777" w:rsidR="004E26EC" w:rsidRDefault="004E26EC" w:rsidP="004E26EC">
      <w:pPr>
        <w:ind w:left="987" w:hangingChars="493" w:hanging="987"/>
        <w:contextualSpacing/>
        <w:rPr>
          <w:rFonts w:ascii="Arial" w:hAnsi="Arial" w:cs="Arial"/>
          <w:b/>
          <w:bCs/>
          <w:sz w:val="20"/>
        </w:rPr>
      </w:pPr>
    </w:p>
    <w:p w14:paraId="1BF8D6A1" w14:textId="77777777"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14:paraId="344EAD9D" w14:textId="77777777" w:rsidR="000D4A8C" w:rsidRDefault="00161413" w:rsidP="004E26EC">
      <w:pPr>
        <w:ind w:left="1001" w:hangingChars="493" w:hanging="1001"/>
        <w:contextualSpacing/>
        <w:rPr>
          <w:rFonts w:ascii="Arial" w:hAnsi="Arial" w:cs="Arial"/>
          <w:spacing w:val="3"/>
          <w:sz w:val="20"/>
        </w:rPr>
      </w:pPr>
      <w:r w:rsidRPr="004E7895">
        <w:rPr>
          <w:rFonts w:ascii="Arial" w:hAnsi="Arial" w:cs="Arial"/>
          <w:spacing w:val="3"/>
          <w:sz w:val="20"/>
        </w:rPr>
        <w:t>(Please check the box</w:t>
      </w:r>
      <w:r>
        <w:rPr>
          <w:rFonts w:ascii="Arial" w:hAnsi="Arial" w:cs="Arial"/>
          <w:spacing w:val="3"/>
          <w:sz w:val="20"/>
        </w:rPr>
        <w:t>(es)</w:t>
      </w:r>
      <w:r w:rsidRPr="004E7895">
        <w:rPr>
          <w:rFonts w:ascii="Arial" w:hAnsi="Arial" w:cs="Arial"/>
          <w:spacing w:val="3"/>
          <w:sz w:val="20"/>
        </w:rPr>
        <w:t xml:space="preserve"> and specify your product subscription details below)</w:t>
      </w:r>
    </w:p>
    <w:p w14:paraId="496732AE" w14:textId="77777777" w:rsidR="00161413" w:rsidRPr="00835301" w:rsidRDefault="00161413"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14:paraId="616A4982"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17102477" w14:textId="77777777"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53A83E" w14:textId="77777777" w:rsidR="000D4A8C" w:rsidRPr="00B853F1" w:rsidRDefault="000D4A8C">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E2FA2">
              <w:rPr>
                <w:rFonts w:ascii="Arial" w:hAnsi="Arial" w:cs="Arial"/>
                <w:sz w:val="20"/>
                <w:highlight w:val="yellow"/>
              </w:rPr>
            </w:r>
            <w:r w:rsidR="003E2FA2">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0D4A8C" w:rsidRPr="001E2A0F" w14:paraId="4CD4FDB5" w14:textId="77777777"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4592EB26" w14:textId="77777777"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3053F25D" w14:textId="77777777"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1F85A04C" w14:textId="77777777"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64633429" w14:textId="77777777"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14:paraId="55B30414" w14:textId="77777777"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2215E96A" w14:textId="77777777"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3DA8471F" w14:textId="77777777"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7BBD5244" w14:textId="77777777"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2909EB06" w14:textId="77777777"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7C8A0371" w14:textId="77777777"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14:paraId="1F70A947" w14:textId="77777777"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0612F" w14:textId="77777777"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D33D2" w14:textId="77777777"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14:paraId="1009E0C6" w14:textId="77777777"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14:paraId="6600CB78" w14:textId="77777777"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A95A2" w14:textId="77777777"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B35EE" w14:textId="77777777"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14:paraId="7BF2E85E" w14:textId="77777777"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ADD03" w14:textId="77777777"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D9C39"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14:paraId="767F1244" w14:textId="77777777"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14:paraId="03ECB990" w14:textId="77777777"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76A5C" w14:textId="113C4D67" w:rsidR="00500C1F" w:rsidRPr="000D4A8C" w:rsidRDefault="006466DE" w:rsidP="00D3071F">
            <w:pPr>
              <w:snapToGrid w:val="0"/>
              <w:jc w:val="center"/>
              <w:rPr>
                <w:rFonts w:ascii="Arial" w:hAnsi="Arial" w:cs="Arial"/>
                <w:sz w:val="20"/>
              </w:rPr>
            </w:pPr>
            <w:r>
              <w:rPr>
                <w:rFonts w:ascii="Arial" w:hAnsi="Arial" w:cs="Arial"/>
                <w:sz w:val="20"/>
              </w:rPr>
              <w:t>41</w:t>
            </w:r>
            <w:r w:rsidRPr="000D4A8C">
              <w:rPr>
                <w:rFonts w:ascii="Arial" w:hAnsi="Arial" w:cs="Arial"/>
                <w:sz w:val="20"/>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802DE" w14:textId="77777777" w:rsidR="00500C1F" w:rsidRDefault="00500C1F" w:rsidP="00500C1F">
            <w:pPr>
              <w:jc w:val="center"/>
            </w:pPr>
            <w:r w:rsidRPr="00AA2BBD">
              <w:rPr>
                <w:rFonts w:ascii="Arial" w:hAnsi="Arial" w:cs="Arial" w:hint="eastAsia"/>
                <w:sz w:val="20"/>
              </w:rPr>
              <w:t>0.2 Mbps</w:t>
            </w:r>
          </w:p>
        </w:tc>
      </w:tr>
      <w:tr w:rsidR="00500C1F" w:rsidRPr="00B853F1" w14:paraId="13EA032F" w14:textId="77777777"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969BE" w14:textId="77777777"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A60C9"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14:paraId="6F8FD2C9" w14:textId="77777777"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14:paraId="7B966C11" w14:textId="77777777"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CBC8A" w14:textId="517214ED" w:rsidR="00500C1F" w:rsidRPr="000D4A8C" w:rsidRDefault="006466DE" w:rsidP="00D3071F">
            <w:pPr>
              <w:snapToGrid w:val="0"/>
              <w:jc w:val="center"/>
              <w:rPr>
                <w:rFonts w:ascii="Arial" w:hAnsi="Arial" w:cs="Arial"/>
                <w:sz w:val="20"/>
              </w:rPr>
            </w:pPr>
            <w:r>
              <w:rPr>
                <w:rFonts w:ascii="Arial" w:eastAsia="SimSun" w:hAnsi="Arial" w:cs="Arial"/>
                <w:sz w:val="20"/>
                <w:lang w:eastAsia="zh-CN"/>
              </w:rPr>
              <w:t>48</w:t>
            </w:r>
            <w:r w:rsidRPr="000D4A8C">
              <w:rPr>
                <w:rFonts w:ascii="Arial" w:eastAsia="SimSun" w:hAnsi="Arial" w:cs="Arial"/>
                <w:sz w:val="20"/>
                <w:lang w:eastAsia="zh-CN"/>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9D76B" w14:textId="77777777" w:rsidR="00500C1F" w:rsidRDefault="00500C1F" w:rsidP="00500C1F">
            <w:pPr>
              <w:jc w:val="center"/>
            </w:pPr>
            <w:r w:rsidRPr="00AA2BBD">
              <w:rPr>
                <w:rFonts w:ascii="Arial" w:hAnsi="Arial" w:cs="Arial" w:hint="eastAsia"/>
                <w:sz w:val="20"/>
              </w:rPr>
              <w:t>0.2 Mbps</w:t>
            </w:r>
          </w:p>
        </w:tc>
      </w:tr>
      <w:tr w:rsidR="00500C1F" w:rsidRPr="00B853F1" w14:paraId="19E576E0" w14:textId="77777777"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8D75A" w14:textId="77777777"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A50CB"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14:paraId="1DBA3EF6" w14:textId="77777777"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14:paraId="0D0E1439" w14:textId="77777777"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A92AA" w14:textId="77777777"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97A4C" w14:textId="77777777" w:rsidR="00500C1F" w:rsidRDefault="00500C1F" w:rsidP="00500C1F">
            <w:pPr>
              <w:jc w:val="center"/>
            </w:pPr>
            <w:r w:rsidRPr="00AA2BBD">
              <w:rPr>
                <w:rFonts w:ascii="Arial" w:hAnsi="Arial" w:cs="Arial" w:hint="eastAsia"/>
                <w:sz w:val="20"/>
              </w:rPr>
              <w:t>0.2 Mbps</w:t>
            </w:r>
          </w:p>
        </w:tc>
      </w:tr>
      <w:tr w:rsidR="00500C1F" w:rsidRPr="00B853F1" w14:paraId="4973E010" w14:textId="77777777"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E2ADF" w14:textId="77777777"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F6908"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14:paraId="15BD1E57" w14:textId="77777777"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14:paraId="1341BF8F" w14:textId="77777777"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E7D28" w14:textId="77777777"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447D1" w14:textId="77777777" w:rsidR="00500C1F" w:rsidRDefault="00500C1F" w:rsidP="00500C1F">
            <w:pPr>
              <w:jc w:val="center"/>
            </w:pPr>
            <w:r w:rsidRPr="00AA2BBD">
              <w:rPr>
                <w:rFonts w:ascii="Arial" w:hAnsi="Arial" w:cs="Arial" w:hint="eastAsia"/>
                <w:sz w:val="20"/>
              </w:rPr>
              <w:t>0.2 Mbps</w:t>
            </w:r>
          </w:p>
        </w:tc>
      </w:tr>
      <w:tr w:rsidR="000D4A8C" w:rsidRPr="00C03AB0" w14:paraId="027077A7" w14:textId="77777777"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14:paraId="7D67960F" w14:textId="77777777"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14:paraId="09F4ABE6" w14:textId="77777777"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734025" w14:textId="77777777"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2FAAFB97" w14:textId="77777777" w:rsidR="000D4A8C" w:rsidRDefault="000D4A8C" w:rsidP="000D4A8C">
      <w:pPr>
        <w:ind w:left="987" w:hangingChars="493" w:hanging="987"/>
        <w:contextualSpacing/>
        <w:rPr>
          <w:rFonts w:ascii="Arial" w:hAnsi="Arial" w:cs="Arial"/>
          <w:b/>
          <w:bCs/>
          <w:sz w:val="20"/>
        </w:rPr>
      </w:pPr>
    </w:p>
    <w:p w14:paraId="4D8292FE" w14:textId="77777777" w:rsidR="00D3071F" w:rsidRDefault="00D3071F" w:rsidP="000D4A8C">
      <w:pPr>
        <w:ind w:left="987" w:hangingChars="493" w:hanging="987"/>
        <w:contextualSpacing/>
        <w:rPr>
          <w:rFonts w:ascii="Arial" w:hAnsi="Arial" w:cs="Arial"/>
          <w:b/>
          <w:bCs/>
          <w:sz w:val="20"/>
        </w:rPr>
      </w:pPr>
    </w:p>
    <w:p w14:paraId="254E0187" w14:textId="77777777" w:rsidR="0030425F" w:rsidRDefault="0030425F" w:rsidP="000D4A8C">
      <w:pPr>
        <w:ind w:left="987" w:hangingChars="493" w:hanging="987"/>
        <w:contextualSpacing/>
        <w:rPr>
          <w:rFonts w:ascii="Arial" w:hAnsi="Arial" w:cs="Arial"/>
          <w:b/>
          <w:bCs/>
          <w:sz w:val="20"/>
        </w:rPr>
      </w:pPr>
    </w:p>
    <w:p w14:paraId="3C9D570F" w14:textId="77777777" w:rsidR="0030425F" w:rsidRDefault="0030425F" w:rsidP="000D4A8C">
      <w:pPr>
        <w:ind w:left="987" w:hangingChars="493" w:hanging="987"/>
        <w:contextualSpacing/>
        <w:rPr>
          <w:rFonts w:ascii="Arial" w:hAnsi="Arial" w:cs="Arial"/>
          <w:b/>
          <w:bCs/>
          <w:sz w:val="20"/>
        </w:rPr>
      </w:pPr>
    </w:p>
    <w:p w14:paraId="7B21AB12" w14:textId="77777777"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14:paraId="0E05E7FB" w14:textId="77777777"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55ACBC76" w14:textId="77777777"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EC6DC7F" w14:textId="77777777" w:rsidR="00D3071F" w:rsidRPr="00B853F1" w:rsidRDefault="00D3071F">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E2FA2">
              <w:rPr>
                <w:rFonts w:ascii="Arial" w:hAnsi="Arial" w:cs="Arial"/>
                <w:sz w:val="20"/>
                <w:highlight w:val="yellow"/>
              </w:rPr>
            </w:r>
            <w:r w:rsidR="003E2FA2">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14:paraId="3887EDFC" w14:textId="77777777"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3A1349E" w14:textId="77777777"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2A6C603A" w14:textId="77777777"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1AB447D8" w14:textId="77777777"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1134FAD8" w14:textId="77777777"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14:paraId="4BE37F93" w14:textId="77777777"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51C1BB41" w14:textId="77777777"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10399D3C" w14:textId="77777777"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0D51BA80" w14:textId="77777777"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136C80B7" w14:textId="77777777"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4492B982" w14:textId="77777777"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14:paraId="0A105624" w14:textId="77777777"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1A211F3" w14:textId="77777777"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79887" w14:textId="77777777"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5FC3599E" w14:textId="77777777"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14:paraId="6451F5DC" w14:textId="77777777"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51F59A" w14:textId="77777777"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47F860"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65E300CB" w14:textId="77777777"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2FC55FB2"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5077B" w14:textId="77777777"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02CCF06"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0F151D" w14:textId="77777777"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9BDCC"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00A5AA7D" w14:textId="77777777"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0A259BD"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599A5F" w14:textId="77777777"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2B84323D"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880E3A" w14:textId="77777777"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68629"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78CBB166"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6E8A3DD9" w14:textId="77777777"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738FC4" w14:textId="77777777"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145F20CE"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7A4712" w14:textId="77777777"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534EA"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064D661C"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9617F54"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E9B4B" w14:textId="77777777"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04788E07"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ED46BC" w14:textId="77777777"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F69DE"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23FE39B8"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252E868" w14:textId="77777777"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ACC61" w14:textId="77777777"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06F5C9D"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0AF6E" w14:textId="77777777"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96D1DF" w14:textId="77777777"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14:paraId="46CAE10C" w14:textId="77777777"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F91C49" w14:textId="77777777"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BF118E" w14:textId="77777777"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A116A4C"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27CD3D" w14:textId="77777777"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F958A8" w14:textId="77777777"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14:paraId="4B9FAED4"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0287627" w14:textId="77777777"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9AC7A"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46ABD5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EE26C3" w14:textId="77777777"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21295"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FD9EC9E"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4802C68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79FEF"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70F5AB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7A526" w14:textId="77777777"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278304"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95B9C46"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6576422"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9340F"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33EF6C4"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DBCCE" w14:textId="77777777"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911190"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494F215F"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A8716E6" w14:textId="77777777"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865DDB"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CCB6E67"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574914" w14:textId="77777777"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B27B5"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1F5D74DB"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7BC01273"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0B6EC"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4C63A00"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ABE9AA" w14:textId="77777777"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300C88"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0607693"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F58B8E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AF486"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4439AC3"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4FBC2" w14:textId="77777777"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8B4846"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565C445"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6FB1DABD" w14:textId="77777777"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216FBC"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EC84881"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24219" w14:textId="2BB3F23E" w:rsidR="00202734" w:rsidRPr="000D4A8C" w:rsidRDefault="00A44265" w:rsidP="008C4240">
            <w:pPr>
              <w:snapToGrid w:val="0"/>
              <w:jc w:val="center"/>
              <w:rPr>
                <w:rFonts w:ascii="Arial" w:hAnsi="Arial" w:cs="Arial"/>
                <w:sz w:val="20"/>
              </w:rPr>
            </w:pPr>
            <w:r>
              <w:rPr>
                <w:rFonts w:ascii="Arial" w:hAnsi="Arial" w:cs="Arial"/>
                <w:sz w:val="20"/>
              </w:rPr>
              <w:t xml:space="preserve">30 </w:t>
            </w:r>
            <w:r w:rsidR="001F0A58">
              <w:rPr>
                <w:rFonts w:ascii="Arial" w:hAnsi="Arial" w:cs="Arial"/>
                <w:sz w:val="20"/>
              </w:rPr>
              <w:t>Mbps</w:t>
            </w:r>
            <w:r w:rsidR="00AB2C38">
              <w:rPr>
                <w:rStyle w:val="FootnoteReference"/>
                <w:rFonts w:ascii="Arial" w:hAnsi="Arial" w:cs="Arial"/>
                <w:sz w:val="20"/>
              </w:rPr>
              <w:footnoteReference w:id="9"/>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E8CA1"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2C04513A"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C27655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8292D"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0D008A61"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C95559" w14:textId="404B0CD8" w:rsidR="00202734" w:rsidRPr="000D4A8C" w:rsidRDefault="00A44265" w:rsidP="00E37282">
            <w:pPr>
              <w:snapToGrid w:val="0"/>
              <w:jc w:val="center"/>
              <w:rPr>
                <w:rFonts w:ascii="Arial" w:hAnsi="Arial" w:cs="Arial"/>
                <w:sz w:val="20"/>
              </w:rPr>
            </w:pPr>
            <w:r>
              <w:rPr>
                <w:rFonts w:ascii="Arial" w:hAnsi="Arial" w:cs="Arial"/>
                <w:sz w:val="20"/>
              </w:rPr>
              <w:t xml:space="preserve">48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DC1452"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DDC88DC"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CACE3D4"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AD19FA"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ECA5D1E"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324CF" w14:textId="1A388C38" w:rsidR="00202734" w:rsidRPr="000D4A8C" w:rsidRDefault="00A44265" w:rsidP="00E37282">
            <w:pPr>
              <w:snapToGrid w:val="0"/>
              <w:jc w:val="center"/>
              <w:rPr>
                <w:rFonts w:ascii="Arial" w:hAnsi="Arial" w:cs="Arial"/>
                <w:sz w:val="20"/>
              </w:rPr>
            </w:pPr>
            <w:r>
              <w:rPr>
                <w:rFonts w:ascii="Arial" w:hAnsi="Arial" w:cs="Arial"/>
                <w:sz w:val="20"/>
              </w:rPr>
              <w:t xml:space="preserve">78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87FC08"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1C990C3"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407B447A" w14:textId="77777777"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FECD2B"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111C41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9C552F" w14:textId="5DFBA5B5" w:rsidR="00202734" w:rsidRPr="000D4A8C" w:rsidRDefault="00A44265" w:rsidP="00A44265">
            <w:pPr>
              <w:snapToGrid w:val="0"/>
              <w:jc w:val="center"/>
              <w:rPr>
                <w:rFonts w:ascii="Arial" w:hAnsi="Arial" w:cs="Arial"/>
                <w:sz w:val="20"/>
              </w:rPr>
            </w:pPr>
            <w:r>
              <w:rPr>
                <w:rFonts w:ascii="Arial" w:hAnsi="Arial" w:cs="Arial"/>
                <w:sz w:val="20"/>
              </w:rPr>
              <w:t>49</w:t>
            </w:r>
            <w:r w:rsidR="006466DE">
              <w:rPr>
                <w:rFonts w:ascii="Arial" w:hAnsi="Arial" w:cs="Arial"/>
                <w:sz w:val="20"/>
              </w:rPr>
              <w:t xml:space="preserve">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CDA24"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17C800D8"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CC36214"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67FEB"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EB62E5D"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1D9761" w14:textId="1A11033F" w:rsidR="00202734" w:rsidRPr="000D4A8C" w:rsidRDefault="00A44265" w:rsidP="00E37282">
            <w:pPr>
              <w:snapToGrid w:val="0"/>
              <w:jc w:val="center"/>
              <w:rPr>
                <w:rFonts w:ascii="Arial" w:hAnsi="Arial" w:cs="Arial"/>
                <w:sz w:val="20"/>
              </w:rPr>
            </w:pPr>
            <w:r>
              <w:rPr>
                <w:rFonts w:ascii="Arial" w:hAnsi="Arial" w:cs="Arial"/>
                <w:sz w:val="20"/>
              </w:rPr>
              <w:t xml:space="preserve">49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525CE"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0A35FFDB"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ED50A00"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D904A"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14:paraId="1DC57579"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386FE9" w14:textId="02350C40" w:rsidR="00202734" w:rsidRPr="000D4A8C" w:rsidRDefault="00A44265" w:rsidP="00E37282">
            <w:pPr>
              <w:snapToGrid w:val="0"/>
              <w:jc w:val="center"/>
              <w:rPr>
                <w:rFonts w:ascii="Arial" w:hAnsi="Arial" w:cs="Arial"/>
                <w:sz w:val="20"/>
              </w:rPr>
            </w:pPr>
            <w:r>
              <w:rPr>
                <w:rFonts w:ascii="Arial" w:hAnsi="Arial" w:cs="Arial"/>
                <w:sz w:val="20"/>
              </w:rPr>
              <w:t>98</w:t>
            </w:r>
            <w:r w:rsidR="000833E9">
              <w:rPr>
                <w:rFonts w:ascii="Arial" w:hAnsi="Arial" w:cs="Arial"/>
                <w:sz w:val="20"/>
              </w:rPr>
              <w:t xml:space="preserve">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2A0606"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14:paraId="11142DCF" w14:textId="77777777"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14:paraId="54A528C8" w14:textId="77777777"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14:paraId="5F1A71A6" w14:textId="77777777"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86C3DA" w14:textId="77777777"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4E2E06BC" w14:textId="77777777" w:rsidR="00513ADD" w:rsidRDefault="00513ADD" w:rsidP="00215BDA">
      <w:pPr>
        <w:contextualSpacing/>
        <w:rPr>
          <w:rFonts w:ascii="Arial" w:hAnsi="Arial" w:cs="Arial"/>
          <w:b/>
          <w:bCs/>
          <w:sz w:val="20"/>
        </w:rPr>
      </w:pPr>
    </w:p>
    <w:p w14:paraId="56C53E66" w14:textId="77777777" w:rsidR="006959FE" w:rsidRDefault="006959FE" w:rsidP="00215BDA">
      <w:pPr>
        <w:contextualSpacing/>
        <w:rPr>
          <w:rFonts w:ascii="Arial" w:hAnsi="Arial" w:cs="Arial"/>
          <w:b/>
          <w:bCs/>
          <w:sz w:val="20"/>
        </w:rPr>
      </w:pPr>
    </w:p>
    <w:p w14:paraId="67F7C2AB" w14:textId="77777777"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14:paraId="15BABB98"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26F3FE61" w14:textId="77777777" w:rsidR="000D4A8C" w:rsidRPr="000D4A8C" w:rsidRDefault="000D4A8C" w:rsidP="000D4A8C">
            <w:pPr>
              <w:ind w:left="34" w:hangingChars="17" w:hanging="34"/>
              <w:rPr>
                <w:rFonts w:ascii="Arial" w:hAnsi="Arial" w:cs="Arial"/>
                <w:b/>
                <w:i/>
                <w:sz w:val="20"/>
              </w:rPr>
            </w:pPr>
            <w:r w:rsidRPr="009F3DA3">
              <w:rPr>
                <w:rFonts w:ascii="Arial" w:hAnsi="Arial" w:cs="Arial"/>
                <w:b/>
                <w:sz w:val="20"/>
              </w:rPr>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972840F" w14:textId="77777777"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E2FA2">
              <w:rPr>
                <w:rFonts w:ascii="Arial" w:hAnsi="Arial" w:cs="Arial"/>
                <w:sz w:val="20"/>
                <w:highlight w:val="yellow"/>
              </w:rPr>
            </w:r>
            <w:r w:rsidR="003E2FA2">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p w14:paraId="394135D3" w14:textId="77777777"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14:paraId="76BEFEE5" w14:textId="77777777"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37BB64D3" w14:textId="77777777"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2B17CBBE" w14:textId="77777777"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4AF010BD" w14:textId="77777777"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14:paraId="3FFAB4EB" w14:textId="77777777"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14:paraId="18458809" w14:textId="77777777"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3E808A06" w14:textId="77777777"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14:paraId="643BF054" w14:textId="77777777" w:rsidR="00DF3B7D" w:rsidRPr="000D4A8C" w:rsidRDefault="00DF3B7D" w:rsidP="00FA143B">
            <w:pPr>
              <w:snapToGrid w:val="0"/>
              <w:ind w:hanging="96"/>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14:paraId="6A7FB2C9" w14:textId="3BCDA7F6" w:rsidR="00DF3B7D" w:rsidRPr="000D4A8C" w:rsidRDefault="00DF3B7D" w:rsidP="00FA143B">
            <w:pPr>
              <w:snapToGrid w:val="0"/>
              <w:ind w:hanging="96"/>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10"/>
            </w:r>
          </w:p>
        </w:tc>
      </w:tr>
      <w:tr w:rsidR="00DF3B7D" w:rsidRPr="000D4A8C" w14:paraId="5DCB4721" w14:textId="77777777"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FB646E" w14:textId="77777777"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488742" w14:textId="77777777"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9CAC4" w14:textId="77777777"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64883C" w14:textId="77777777"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14:paraId="60FDB58D" w14:textId="77777777"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494F4" w14:textId="77777777"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8337EC" w14:textId="77777777"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05260F" w14:textId="77777777"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1F8AD" w14:textId="77777777"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14:paraId="498415B8" w14:textId="77777777"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14:paraId="002ABE9D" w14:textId="77777777"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DF3F17" w14:textId="77777777"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6B421D2E" w14:textId="77777777"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14:paraId="62665675" w14:textId="77777777"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14:paraId="0B0FC450" w14:textId="77777777"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14:paraId="76EAE390" w14:textId="77777777"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14:paraId="56304F87"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2C28F57D" w14:textId="77777777"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A5E7EB9" w14:textId="77777777" w:rsidR="00C73F29" w:rsidRPr="00596040" w:rsidRDefault="00C73F29">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E2FA2">
              <w:rPr>
                <w:rFonts w:ascii="Arial" w:hAnsi="Arial" w:cs="Arial"/>
                <w:sz w:val="20"/>
                <w:highlight w:val="yellow"/>
              </w:rPr>
            </w:r>
            <w:r w:rsidR="003E2FA2">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C73F29" w:rsidRPr="000D4A8C" w14:paraId="6F55FDA1" w14:textId="77777777"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667E375" w14:textId="77777777"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14:paraId="2A8DCB2F" w14:textId="77777777"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14:paraId="1CB88F16" w14:textId="77777777"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14:paraId="2EF14E8A" w14:textId="77777777"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F003FF" w14:textId="77777777"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626E1" w14:textId="77777777"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E4608" w14:textId="77777777"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14:paraId="7A5ECF5C" w14:textId="77777777" w:rsidR="001905C1" w:rsidRDefault="001905C1" w:rsidP="004E26EC">
      <w:pPr>
        <w:ind w:left="987" w:hangingChars="493" w:hanging="987"/>
        <w:contextualSpacing/>
        <w:rPr>
          <w:rFonts w:ascii="Arial" w:hAnsi="Arial" w:cs="Arial"/>
          <w:b/>
          <w:bCs/>
          <w:sz w:val="20"/>
        </w:rPr>
      </w:pPr>
    </w:p>
    <w:p w14:paraId="2245E459" w14:textId="77777777" w:rsidR="00923E69" w:rsidRDefault="00923E69" w:rsidP="004E26EC">
      <w:pPr>
        <w:ind w:left="987" w:hangingChars="493" w:hanging="987"/>
        <w:contextualSpacing/>
        <w:rPr>
          <w:rFonts w:ascii="Arial" w:hAnsi="Arial" w:cs="Arial"/>
          <w:b/>
          <w:bCs/>
          <w:sz w:val="20"/>
        </w:rPr>
      </w:pPr>
    </w:p>
    <w:p w14:paraId="6E5601C5" w14:textId="77777777"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14:paraId="180CCF08" w14:textId="77777777" w:rsidTr="00331BDF">
        <w:tc>
          <w:tcPr>
            <w:tcW w:w="3828" w:type="dxa"/>
            <w:tcBorders>
              <w:left w:val="single" w:sz="4" w:space="0" w:color="auto"/>
            </w:tcBorders>
            <w:shd w:val="clear" w:color="auto" w:fill="DAEEF3" w:themeFill="accent5" w:themeFillTint="33"/>
            <w:vAlign w:val="center"/>
          </w:tcPr>
          <w:p w14:paraId="748EE1CB" w14:textId="77777777" w:rsidR="00BE66C4" w:rsidRPr="00A35892" w:rsidRDefault="00BE66C4" w:rsidP="00CC1E4A">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1"/>
            </w:r>
          </w:p>
        </w:tc>
        <w:tc>
          <w:tcPr>
            <w:tcW w:w="1559" w:type="dxa"/>
            <w:shd w:val="clear" w:color="auto" w:fill="DAEEF3" w:themeFill="accent5" w:themeFillTint="33"/>
            <w:vAlign w:val="center"/>
          </w:tcPr>
          <w:p w14:paraId="28791312" w14:textId="77777777" w:rsidR="00BE66C4" w:rsidRPr="00A35892" w:rsidRDefault="006D4181" w:rsidP="00F87A28">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14:paraId="47DD69CA" w14:textId="77777777" w:rsidR="00BE66C4" w:rsidRPr="00A35892" w:rsidRDefault="00CC1E4A" w:rsidP="006D4181">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2"/>
            </w:r>
          </w:p>
        </w:tc>
        <w:tc>
          <w:tcPr>
            <w:tcW w:w="2410" w:type="dxa"/>
            <w:tcBorders>
              <w:right w:val="single" w:sz="4" w:space="0" w:color="auto"/>
            </w:tcBorders>
            <w:shd w:val="clear" w:color="auto" w:fill="DAEEF3" w:themeFill="accent5" w:themeFillTint="33"/>
            <w:vAlign w:val="center"/>
          </w:tcPr>
          <w:p w14:paraId="14303278" w14:textId="77777777" w:rsidR="00BE66C4" w:rsidRPr="00A35892" w:rsidRDefault="00BE66C4" w:rsidP="00BE66C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Selected Carrier</w:t>
            </w:r>
          </w:p>
        </w:tc>
      </w:tr>
      <w:tr w:rsidR="00BE66C4" w:rsidRPr="00A35892" w14:paraId="475F1D35" w14:textId="77777777" w:rsidTr="00331BDF">
        <w:trPr>
          <w:trHeight w:val="245"/>
        </w:trPr>
        <w:tc>
          <w:tcPr>
            <w:tcW w:w="3828" w:type="dxa"/>
            <w:tcBorders>
              <w:left w:val="single" w:sz="4" w:space="0" w:color="auto"/>
            </w:tcBorders>
            <w:vAlign w:val="center"/>
          </w:tcPr>
          <w:p w14:paraId="3E6F2A8A" w14:textId="77777777" w:rsidR="00BE66C4" w:rsidRPr="00A35892" w:rsidRDefault="00581C66"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3E2FA2">
              <w:rPr>
                <w:rFonts w:ascii="Arial" w:hAnsi="Arial" w:cs="Arial"/>
                <w:sz w:val="20"/>
                <w:highlight w:val="yellow"/>
              </w:rPr>
            </w:r>
            <w:r w:rsidR="003E2FA2">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14:paraId="49BFD8A8" w14:textId="77777777" w:rsidR="00BE66C4" w:rsidRPr="00A35892" w:rsidRDefault="00C54759"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3E2FA2">
              <w:rPr>
                <w:rFonts w:ascii="Arial" w:hAnsi="Arial" w:cs="Arial"/>
                <w:sz w:val="20"/>
                <w:highlight w:val="yellow"/>
              </w:rPr>
            </w:r>
            <w:r w:rsidR="003E2FA2">
              <w:rPr>
                <w:rFonts w:ascii="Arial" w:hAnsi="Arial" w:cs="Arial"/>
                <w:sz w:val="20"/>
                <w:highlight w:val="yellow"/>
              </w:rPr>
              <w:fldChar w:fldCharType="separate"/>
            </w:r>
            <w:r>
              <w:rPr>
                <w:rFonts w:ascii="Arial" w:hAnsi="Arial" w:cs="Arial"/>
                <w:sz w:val="20"/>
                <w:highlight w:val="yellow"/>
              </w:rPr>
              <w:fldChar w:fldCharType="end"/>
            </w:r>
            <w:bookmarkEnd w:id="1"/>
          </w:p>
        </w:tc>
        <w:tc>
          <w:tcPr>
            <w:tcW w:w="992" w:type="dxa"/>
            <w:vAlign w:val="center"/>
          </w:tcPr>
          <w:p w14:paraId="5FE78DC8" w14:textId="77777777" w:rsidR="00BE66C4" w:rsidRPr="00A35892" w:rsidRDefault="00BE66C4"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3E2FA2">
              <w:rPr>
                <w:rFonts w:ascii="Arial" w:hAnsi="Arial" w:cs="Arial"/>
                <w:sz w:val="20"/>
                <w:highlight w:val="yellow"/>
              </w:rPr>
            </w:r>
            <w:r w:rsidR="003E2FA2">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tcBorders>
              <w:right w:val="single" w:sz="4" w:space="0" w:color="auto"/>
            </w:tcBorders>
            <w:vAlign w:val="center"/>
          </w:tcPr>
          <w:p w14:paraId="513708F2" w14:textId="77777777" w:rsidR="00BE66C4" w:rsidRPr="00A35892" w:rsidRDefault="00161413"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highlight w:val="yellow"/>
              </w:rPr>
              <w:instrText xml:space="preserve"> FORMDROPDOWN </w:instrText>
            </w:r>
            <w:r w:rsidR="003E2FA2">
              <w:rPr>
                <w:rFonts w:ascii="Arial" w:hAnsi="Arial" w:cs="Arial"/>
                <w:sz w:val="20"/>
                <w:highlight w:val="yellow"/>
              </w:rPr>
            </w:r>
            <w:r w:rsidR="003E2FA2">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14:paraId="6AC6062F" w14:textId="77777777" w:rsidTr="00331BDF">
        <w:tc>
          <w:tcPr>
            <w:tcW w:w="8789" w:type="dxa"/>
            <w:gridSpan w:val="4"/>
            <w:tcBorders>
              <w:left w:val="single" w:sz="4" w:space="0" w:color="auto"/>
              <w:right w:val="single" w:sz="4" w:space="0" w:color="auto"/>
            </w:tcBorders>
            <w:shd w:val="clear" w:color="auto" w:fill="DAEEF3" w:themeFill="accent5" w:themeFillTint="33"/>
            <w:vAlign w:val="center"/>
          </w:tcPr>
          <w:p w14:paraId="26F0464F" w14:textId="77777777" w:rsidR="00D44371" w:rsidRPr="00A35892" w:rsidRDefault="002C141E" w:rsidP="00D44371">
            <w:pPr>
              <w:tabs>
                <w:tab w:val="left" w:pos="1281"/>
                <w:tab w:val="left" w:pos="2002"/>
                <w:tab w:val="left" w:pos="2322"/>
                <w:tab w:val="left" w:pos="3043"/>
                <w:tab w:val="left" w:pos="3284"/>
                <w:tab w:val="left" w:pos="5687"/>
                <w:tab w:val="left" w:pos="6408"/>
              </w:tabs>
              <w:rPr>
                <w:rFonts w:ascii="Arial" w:hAnsi="Arial" w:cs="Arial"/>
                <w:b/>
                <w:sz w:val="20"/>
              </w:rPr>
            </w:pPr>
            <w:r w:rsidRPr="00A35892">
              <w:rPr>
                <w:rFonts w:ascii="Arial" w:hAnsi="Arial" w:cs="Arial"/>
                <w:b/>
                <w:sz w:val="20"/>
              </w:rPr>
              <w:t>Other Systems in the same set of Connection</w:t>
            </w:r>
          </w:p>
        </w:tc>
      </w:tr>
      <w:tr w:rsidR="00161413" w:rsidRPr="00A35892" w14:paraId="2CF708E5" w14:textId="77777777" w:rsidTr="00331BDF">
        <w:tc>
          <w:tcPr>
            <w:tcW w:w="8789" w:type="dxa"/>
            <w:gridSpan w:val="4"/>
            <w:tcBorders>
              <w:left w:val="single" w:sz="4" w:space="0" w:color="auto"/>
              <w:right w:val="single" w:sz="4" w:space="0" w:color="auto"/>
            </w:tcBorders>
            <w:shd w:val="clear" w:color="auto" w:fill="auto"/>
            <w:vAlign w:val="center"/>
          </w:tcPr>
          <w:p w14:paraId="49E82FD6" w14:textId="77777777" w:rsidR="00161413" w:rsidRPr="00A35892"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t xml:space="preserve">The above connection </w:t>
            </w:r>
            <w:r>
              <w:rPr>
                <w:rFonts w:ascii="Arial" w:hAnsi="Arial" w:cs="Arial"/>
                <w:sz w:val="20"/>
              </w:rPr>
              <w:t>is/will also connect to</w:t>
            </w:r>
            <w:r w:rsidRPr="00A35892">
              <w:rPr>
                <w:rFonts w:ascii="Arial" w:hAnsi="Arial" w:cs="Arial"/>
                <w:sz w:val="20"/>
              </w:rPr>
              <w:t xml:space="preserve"> the following system(s):</w:t>
            </w:r>
          </w:p>
          <w:p w14:paraId="6B7FFAD5" w14:textId="77777777" w:rsidR="00161413" w:rsidRPr="00A35892"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Securities Trading Syst</w:t>
            </w:r>
            <w:r>
              <w:rPr>
                <w:rFonts w:ascii="Arial" w:hAnsi="Arial" w:cs="Arial"/>
                <w:sz w:val="20"/>
              </w:rPr>
              <w:t xml:space="preserve">em (i.e. </w:t>
            </w:r>
            <w:r w:rsidRPr="00A35892">
              <w:rPr>
                <w:rFonts w:ascii="Arial" w:hAnsi="Arial" w:cs="Arial"/>
                <w:sz w:val="20"/>
              </w:rPr>
              <w:t>OCG</w:t>
            </w:r>
            <w:r>
              <w:rPr>
                <w:rFonts w:ascii="Arial" w:hAnsi="Arial" w:cs="Arial"/>
                <w:sz w:val="20"/>
              </w:rPr>
              <w:t>)</w:t>
            </w:r>
          </w:p>
          <w:p w14:paraId="27C6B245" w14:textId="77777777" w:rsidR="00161413"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xml:space="preserve"> C</w:t>
            </w:r>
            <w:r w:rsidRPr="00A35892">
              <w:rPr>
                <w:rFonts w:ascii="Arial" w:hAnsi="Arial" w:cs="Arial"/>
                <w:sz w:val="20"/>
              </w:rPr>
              <w:t>G</w:t>
            </w:r>
            <w:r>
              <w:rPr>
                <w:rFonts w:ascii="Arial" w:hAnsi="Arial" w:cs="Arial"/>
                <w:sz w:val="20"/>
              </w:rPr>
              <w:t>; PTRM)</w:t>
            </w:r>
          </w:p>
          <w:p w14:paraId="0CB1C255" w14:textId="77777777" w:rsidR="00161413"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14:paraId="1A78F260" w14:textId="77777777" w:rsidR="00161413" w:rsidRPr="00331BDF" w:rsidRDefault="00161413" w:rsidP="00D44371">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Pr>
                <w:rFonts w:ascii="Arial" w:hAnsi="Arial" w:cs="Arial"/>
                <w:sz w:val="20"/>
              </w:rPr>
              <w:t xml:space="preserve"> (i.</w:t>
            </w:r>
            <w:r w:rsidRPr="00A35892">
              <w:rPr>
                <w:rFonts w:ascii="Arial" w:hAnsi="Arial" w:cs="Arial"/>
                <w:sz w:val="20"/>
              </w:rPr>
              <w:t>e.</w:t>
            </w:r>
            <w:r>
              <w:rPr>
                <w:rFonts w:ascii="Arial" w:hAnsi="Arial" w:cs="Arial"/>
                <w:sz w:val="20"/>
              </w:rPr>
              <w:t xml:space="preserve"> CCCG)</w:t>
            </w:r>
          </w:p>
        </w:tc>
      </w:tr>
    </w:tbl>
    <w:p w14:paraId="1C1CFFA0" w14:textId="77777777" w:rsidR="00CC1E4A" w:rsidRDefault="00CC1E4A" w:rsidP="001905C1">
      <w:pPr>
        <w:ind w:left="987" w:hangingChars="493" w:hanging="987"/>
        <w:contextualSpacing/>
        <w:rPr>
          <w:rFonts w:ascii="Arial" w:hAnsi="Arial" w:cs="Arial"/>
          <w:b/>
          <w:bCs/>
          <w:sz w:val="20"/>
        </w:rPr>
      </w:pPr>
    </w:p>
    <w:p w14:paraId="1F876D13" w14:textId="77777777" w:rsidR="008D1C40" w:rsidRDefault="008D1C40" w:rsidP="001905C1">
      <w:pPr>
        <w:ind w:left="987" w:hangingChars="493" w:hanging="987"/>
        <w:contextualSpacing/>
        <w:rPr>
          <w:rFonts w:ascii="Arial" w:hAnsi="Arial" w:cs="Arial"/>
          <w:b/>
          <w:bCs/>
          <w:sz w:val="20"/>
        </w:rPr>
      </w:pPr>
    </w:p>
    <w:p w14:paraId="2970447A" w14:textId="77777777" w:rsidR="008D1C40" w:rsidRDefault="008D1C40" w:rsidP="001905C1">
      <w:pPr>
        <w:ind w:left="987" w:hangingChars="493" w:hanging="987"/>
        <w:contextualSpacing/>
        <w:rPr>
          <w:rFonts w:ascii="Arial" w:hAnsi="Arial" w:cs="Arial"/>
          <w:b/>
          <w:bCs/>
          <w:sz w:val="20"/>
        </w:rPr>
      </w:pPr>
    </w:p>
    <w:p w14:paraId="52FFB63D" w14:textId="77777777" w:rsidR="008D1C40" w:rsidRDefault="008D1C40" w:rsidP="001905C1">
      <w:pPr>
        <w:ind w:left="987" w:hangingChars="493" w:hanging="987"/>
        <w:contextualSpacing/>
        <w:rPr>
          <w:rFonts w:ascii="Arial" w:hAnsi="Arial" w:cs="Arial"/>
          <w:b/>
          <w:bCs/>
          <w:sz w:val="20"/>
        </w:rPr>
      </w:pPr>
    </w:p>
    <w:p w14:paraId="36FF2BA9" w14:textId="77777777" w:rsidR="008D1C40" w:rsidRDefault="008D1C40" w:rsidP="001905C1">
      <w:pPr>
        <w:ind w:left="987" w:hangingChars="493" w:hanging="987"/>
        <w:contextualSpacing/>
        <w:rPr>
          <w:rFonts w:ascii="Arial" w:hAnsi="Arial" w:cs="Arial"/>
          <w:b/>
          <w:bCs/>
          <w:sz w:val="20"/>
        </w:rPr>
      </w:pPr>
    </w:p>
    <w:p w14:paraId="763AC2A4" w14:textId="77777777" w:rsidR="008D1C40" w:rsidRDefault="008D1C40" w:rsidP="001905C1">
      <w:pPr>
        <w:ind w:left="987" w:hangingChars="493" w:hanging="987"/>
        <w:contextualSpacing/>
        <w:rPr>
          <w:rFonts w:ascii="Arial" w:hAnsi="Arial" w:cs="Arial"/>
          <w:b/>
          <w:bCs/>
          <w:sz w:val="20"/>
        </w:rPr>
      </w:pPr>
    </w:p>
    <w:p w14:paraId="4749FC06" w14:textId="77777777" w:rsidR="008D1C40" w:rsidRDefault="008D1C40" w:rsidP="001905C1">
      <w:pPr>
        <w:ind w:left="987" w:hangingChars="493" w:hanging="987"/>
        <w:contextualSpacing/>
        <w:rPr>
          <w:rFonts w:ascii="Arial" w:hAnsi="Arial" w:cs="Arial"/>
          <w:b/>
          <w:bCs/>
          <w:sz w:val="20"/>
        </w:rPr>
      </w:pPr>
    </w:p>
    <w:p w14:paraId="7C564220" w14:textId="77777777" w:rsidR="008D1C40" w:rsidRDefault="008D1C40" w:rsidP="001905C1">
      <w:pPr>
        <w:ind w:left="987" w:hangingChars="493" w:hanging="987"/>
        <w:contextualSpacing/>
        <w:rPr>
          <w:rFonts w:ascii="Arial" w:hAnsi="Arial" w:cs="Arial"/>
          <w:b/>
          <w:bCs/>
          <w:sz w:val="20"/>
        </w:rPr>
      </w:pPr>
    </w:p>
    <w:p w14:paraId="1433BE90" w14:textId="77777777" w:rsidR="008D1C40" w:rsidRDefault="008D1C40" w:rsidP="001905C1">
      <w:pPr>
        <w:ind w:left="987" w:hangingChars="493" w:hanging="987"/>
        <w:contextualSpacing/>
        <w:rPr>
          <w:rFonts w:ascii="Arial" w:hAnsi="Arial" w:cs="Arial"/>
          <w:b/>
          <w:bCs/>
          <w:sz w:val="20"/>
        </w:rPr>
      </w:pPr>
    </w:p>
    <w:p w14:paraId="20225462" w14:textId="77777777" w:rsidR="008D1C40" w:rsidRDefault="008D1C40" w:rsidP="001905C1">
      <w:pPr>
        <w:ind w:left="987" w:hangingChars="493" w:hanging="987"/>
        <w:contextualSpacing/>
        <w:rPr>
          <w:rFonts w:ascii="Arial" w:hAnsi="Arial" w:cs="Arial"/>
          <w:b/>
          <w:bCs/>
          <w:sz w:val="20"/>
        </w:rPr>
      </w:pPr>
    </w:p>
    <w:p w14:paraId="600C04AC" w14:textId="77777777" w:rsidR="008D1C40" w:rsidRDefault="008D1C40" w:rsidP="001905C1">
      <w:pPr>
        <w:ind w:left="987" w:hangingChars="493" w:hanging="987"/>
        <w:contextualSpacing/>
        <w:rPr>
          <w:rFonts w:ascii="Arial" w:hAnsi="Arial" w:cs="Arial"/>
          <w:b/>
          <w:bCs/>
          <w:sz w:val="20"/>
        </w:rPr>
      </w:pPr>
    </w:p>
    <w:p w14:paraId="481C28DB" w14:textId="77777777" w:rsidR="008D1C40" w:rsidRPr="00A35892" w:rsidRDefault="008D1C40" w:rsidP="001905C1">
      <w:pPr>
        <w:ind w:left="987" w:hangingChars="493" w:hanging="987"/>
        <w:contextualSpacing/>
        <w:rPr>
          <w:rFonts w:ascii="Arial" w:hAnsi="Arial" w:cs="Arial"/>
          <w:b/>
          <w:bCs/>
          <w:sz w:val="20"/>
        </w:rPr>
      </w:pPr>
    </w:p>
    <w:p w14:paraId="7B582263" w14:textId="77777777" w:rsidR="002866CA" w:rsidRDefault="002866CA">
      <w:pPr>
        <w:widowControl/>
        <w:spacing w:after="200" w:line="276" w:lineRule="auto"/>
        <w:rPr>
          <w:rFonts w:ascii="Arial" w:hAnsi="Arial" w:cs="Arial"/>
          <w:b/>
          <w:bCs/>
          <w:sz w:val="20"/>
        </w:rPr>
      </w:pPr>
    </w:p>
    <w:p w14:paraId="7F2C1F14" w14:textId="77777777" w:rsidR="006959FE" w:rsidRDefault="006959FE" w:rsidP="00215BDA">
      <w:pPr>
        <w:tabs>
          <w:tab w:val="left" w:pos="5600"/>
        </w:tabs>
        <w:contextualSpacing/>
        <w:rPr>
          <w:rFonts w:ascii="Arial" w:hAnsi="Arial" w:cs="Arial"/>
          <w:b/>
          <w:bCs/>
          <w:sz w:val="20"/>
        </w:rPr>
      </w:pPr>
    </w:p>
    <w:p w14:paraId="5AB150DA" w14:textId="77777777" w:rsidR="00161413" w:rsidRDefault="00161413" w:rsidP="00215BDA">
      <w:pPr>
        <w:tabs>
          <w:tab w:val="left" w:pos="5600"/>
        </w:tabs>
        <w:contextualSpacing/>
        <w:rPr>
          <w:rFonts w:ascii="Arial" w:hAnsi="Arial" w:cs="Arial"/>
          <w:b/>
          <w:bCs/>
          <w:sz w:val="20"/>
        </w:rPr>
      </w:pPr>
    </w:p>
    <w:p w14:paraId="5F77AE82" w14:textId="77777777" w:rsidR="00161413" w:rsidRDefault="00161413" w:rsidP="00215BDA">
      <w:pPr>
        <w:tabs>
          <w:tab w:val="left" w:pos="5600"/>
        </w:tabs>
        <w:contextualSpacing/>
        <w:rPr>
          <w:rFonts w:ascii="Arial" w:hAnsi="Arial" w:cs="Arial"/>
          <w:b/>
          <w:bCs/>
          <w:sz w:val="20"/>
        </w:rPr>
      </w:pPr>
    </w:p>
    <w:p w14:paraId="0D6E9FF9" w14:textId="77777777" w:rsidR="00161413" w:rsidRDefault="00161413" w:rsidP="00215BDA">
      <w:pPr>
        <w:tabs>
          <w:tab w:val="left" w:pos="5600"/>
        </w:tabs>
        <w:contextualSpacing/>
        <w:rPr>
          <w:rFonts w:ascii="Arial" w:hAnsi="Arial" w:cs="Arial"/>
          <w:b/>
          <w:bCs/>
          <w:sz w:val="20"/>
        </w:rPr>
      </w:pPr>
    </w:p>
    <w:p w14:paraId="67FBD8C3" w14:textId="77777777" w:rsidR="00161413" w:rsidRDefault="00161413" w:rsidP="00215BDA">
      <w:pPr>
        <w:tabs>
          <w:tab w:val="left" w:pos="5600"/>
        </w:tabs>
        <w:contextualSpacing/>
        <w:rPr>
          <w:rFonts w:ascii="Arial" w:hAnsi="Arial" w:cs="Arial"/>
          <w:b/>
          <w:bCs/>
          <w:sz w:val="20"/>
        </w:rPr>
      </w:pPr>
    </w:p>
    <w:p w14:paraId="43B7B1B7" w14:textId="77777777" w:rsidR="00161413" w:rsidRDefault="00161413" w:rsidP="00215BDA">
      <w:pPr>
        <w:tabs>
          <w:tab w:val="left" w:pos="5600"/>
        </w:tabs>
        <w:contextualSpacing/>
        <w:rPr>
          <w:rFonts w:ascii="Arial" w:hAnsi="Arial" w:cs="Arial"/>
          <w:b/>
          <w:bCs/>
          <w:sz w:val="20"/>
        </w:rPr>
      </w:pPr>
    </w:p>
    <w:p w14:paraId="7929A380" w14:textId="77777777" w:rsidR="00161413" w:rsidRDefault="00161413" w:rsidP="00215BDA">
      <w:pPr>
        <w:tabs>
          <w:tab w:val="left" w:pos="5600"/>
        </w:tabs>
        <w:contextualSpacing/>
        <w:rPr>
          <w:rFonts w:ascii="Arial" w:hAnsi="Arial" w:cs="Arial"/>
          <w:b/>
          <w:bCs/>
          <w:sz w:val="20"/>
        </w:rPr>
      </w:pPr>
    </w:p>
    <w:p w14:paraId="4D726687" w14:textId="77777777" w:rsidR="00161413" w:rsidRDefault="00161413" w:rsidP="00215BDA">
      <w:pPr>
        <w:tabs>
          <w:tab w:val="left" w:pos="5600"/>
        </w:tabs>
        <w:contextualSpacing/>
        <w:rPr>
          <w:rFonts w:ascii="Arial" w:hAnsi="Arial" w:cs="Arial"/>
          <w:b/>
          <w:bCs/>
          <w:sz w:val="20"/>
        </w:rPr>
      </w:pPr>
    </w:p>
    <w:p w14:paraId="38D41ACA" w14:textId="77777777" w:rsidR="006959FE" w:rsidRDefault="006959FE" w:rsidP="00215BDA">
      <w:pPr>
        <w:tabs>
          <w:tab w:val="left" w:pos="5600"/>
        </w:tabs>
        <w:contextualSpacing/>
        <w:rPr>
          <w:rFonts w:ascii="Arial" w:hAnsi="Arial" w:cs="Arial"/>
          <w:b/>
          <w:bCs/>
          <w:sz w:val="20"/>
        </w:rPr>
      </w:pPr>
    </w:p>
    <w:p w14:paraId="3C1497BE" w14:textId="77777777"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t xml:space="preserve">Section </w:t>
      </w:r>
      <w:r w:rsidR="004E26EC" w:rsidRPr="00A35892">
        <w:rPr>
          <w:rFonts w:ascii="Arial" w:hAnsi="Arial" w:cs="Arial"/>
          <w:b/>
          <w:bCs/>
          <w:sz w:val="20"/>
        </w:rPr>
        <w:t xml:space="preserve">V: </w:t>
      </w:r>
      <w:r w:rsidR="007161A2">
        <w:rPr>
          <w:rFonts w:ascii="Arial" w:hAnsi="Arial" w:cs="Arial"/>
          <w:b/>
          <w:bCs/>
          <w:sz w:val="20"/>
        </w:rPr>
        <w:tab/>
      </w:r>
    </w:p>
    <w:p w14:paraId="7D0E1E20" w14:textId="77777777"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14:paraId="21A6A41E" w14:textId="77777777"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14:paraId="10F2DB5B" w14:textId="77777777"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14:paraId="5F8AFFA2" w14:textId="77777777" w:rsidTr="00B5122F">
        <w:tc>
          <w:tcPr>
            <w:tcW w:w="8789" w:type="dxa"/>
            <w:gridSpan w:val="3"/>
            <w:shd w:val="clear" w:color="auto" w:fill="DAEEF3" w:themeFill="accent5" w:themeFillTint="33"/>
          </w:tcPr>
          <w:p w14:paraId="4FD5FE56" w14:textId="77777777" w:rsidR="00DE0AA5" w:rsidRPr="006B45FD" w:rsidRDefault="00DE0AA5" w:rsidP="002866CA">
            <w:pPr>
              <w:tabs>
                <w:tab w:val="left" w:pos="1281"/>
                <w:tab w:val="left" w:pos="2002"/>
                <w:tab w:val="left" w:pos="2322"/>
                <w:tab w:val="left" w:pos="3043"/>
                <w:tab w:val="left" w:pos="3284"/>
                <w:tab w:val="left" w:pos="5687"/>
                <w:tab w:val="left" w:pos="6408"/>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r w:rsidR="002E3468">
              <w:rPr>
                <w:rFonts w:ascii="Arial" w:hAnsi="Arial" w:cs="Arial"/>
                <w:b/>
                <w:bCs/>
                <w:sz w:val="20"/>
              </w:rPr>
              <w:t xml:space="preserve"> </w:t>
            </w:r>
          </w:p>
        </w:tc>
      </w:tr>
      <w:tr w:rsidR="00FB12CE" w14:paraId="4C658779" w14:textId="77777777" w:rsidTr="00700067">
        <w:trPr>
          <w:trHeight w:val="3018"/>
        </w:trPr>
        <w:tc>
          <w:tcPr>
            <w:tcW w:w="2994" w:type="dxa"/>
            <w:tcBorders>
              <w:bottom w:val="single" w:sz="4" w:space="0" w:color="auto"/>
            </w:tcBorders>
          </w:tcPr>
          <w:p w14:paraId="727DD43F" w14:textId="77777777" w:rsidR="00E3106E" w:rsidRDefault="00E3106E" w:rsidP="00D3071F">
            <w:pPr>
              <w:tabs>
                <w:tab w:val="left" w:pos="252"/>
                <w:tab w:val="left" w:pos="1281"/>
                <w:tab w:val="left" w:pos="2002"/>
                <w:tab w:val="left" w:pos="2322"/>
                <w:tab w:val="left" w:pos="3043"/>
                <w:tab w:val="left" w:pos="3284"/>
                <w:tab w:val="left" w:pos="5687"/>
                <w:tab w:val="left" w:pos="6408"/>
              </w:tabs>
              <w:ind w:left="252" w:hanging="252"/>
              <w:rPr>
                <w:rFonts w:ascii="Arial" w:hAnsi="Arial" w:cs="Arial"/>
                <w:sz w:val="18"/>
              </w:rPr>
            </w:pPr>
          </w:p>
          <w:p w14:paraId="60447264"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252"/>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E2FA2">
              <w:rPr>
                <w:rFonts w:ascii="Arial" w:hAnsi="Arial" w:cs="Arial"/>
                <w:sz w:val="18"/>
              </w:rPr>
            </w:r>
            <w:r w:rsidR="003E2FA2">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14:paraId="3CE549C2"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3"/>
            </w:r>
          </w:p>
          <w:p w14:paraId="434B72BD" w14:textId="77777777" w:rsidR="00FB12CE" w:rsidRPr="00156788" w:rsidRDefault="00FB12CE" w:rsidP="00D3071F">
            <w:pPr>
              <w:tabs>
                <w:tab w:val="left" w:pos="252"/>
                <w:tab w:val="left" w:pos="1281"/>
                <w:tab w:val="left" w:pos="2002"/>
                <w:tab w:val="left" w:pos="2322"/>
                <w:tab w:val="left" w:pos="3043"/>
                <w:tab w:val="left" w:pos="3284"/>
                <w:tab w:val="left" w:pos="5687"/>
                <w:tab w:val="left" w:pos="6408"/>
              </w:tabs>
              <w:ind w:left="252"/>
              <w:rPr>
                <w:rFonts w:ascii="Arial" w:hAnsi="Arial" w:cs="Arial"/>
                <w:sz w:val="18"/>
              </w:rPr>
            </w:pPr>
          </w:p>
          <w:p w14:paraId="407D9FA4" w14:textId="77777777" w:rsidR="00FB12CE" w:rsidRPr="00B5122F" w:rsidRDefault="00FB12CE" w:rsidP="00B5122F">
            <w:pPr>
              <w:tabs>
                <w:tab w:val="left" w:pos="379"/>
                <w:tab w:val="left" w:pos="1281"/>
                <w:tab w:val="left" w:pos="2002"/>
                <w:tab w:val="left" w:pos="2322"/>
                <w:tab w:val="left" w:pos="3043"/>
                <w:tab w:val="left" w:pos="3284"/>
                <w:tab w:val="left" w:pos="5687"/>
                <w:tab w:val="left" w:pos="6408"/>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14:paraId="2E622E65" w14:textId="77777777" w:rsidR="00E3106E" w:rsidRDefault="00E3106E" w:rsidP="00D3071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18"/>
              </w:rPr>
            </w:pPr>
          </w:p>
          <w:p w14:paraId="079AAE0A"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E2FA2">
              <w:rPr>
                <w:rFonts w:ascii="Arial" w:hAnsi="Arial" w:cs="Arial"/>
                <w:sz w:val="18"/>
              </w:rPr>
            </w:r>
            <w:r w:rsidR="003E2FA2">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14:paraId="541364D6"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14:paraId="07105038"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p>
          <w:p w14:paraId="17E22C18" w14:textId="77777777" w:rsidR="00FB12CE" w:rsidRPr="00B5122F" w:rsidRDefault="00FB12CE" w:rsidP="00B5122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14:paraId="5AC24D97" w14:textId="77777777" w:rsidR="00E3106E" w:rsidRDefault="00E3106E" w:rsidP="00D3071F">
            <w:pPr>
              <w:tabs>
                <w:tab w:val="left" w:pos="1281"/>
                <w:tab w:val="left" w:pos="2002"/>
                <w:tab w:val="left" w:pos="2322"/>
                <w:tab w:val="left" w:pos="3043"/>
                <w:tab w:val="left" w:pos="3284"/>
                <w:tab w:val="left" w:pos="5687"/>
                <w:tab w:val="left" w:pos="6408"/>
              </w:tabs>
              <w:ind w:left="282" w:hanging="282"/>
              <w:rPr>
                <w:rFonts w:ascii="Arial" w:hAnsi="Arial" w:cs="Arial"/>
                <w:sz w:val="18"/>
              </w:rPr>
            </w:pPr>
          </w:p>
          <w:p w14:paraId="6B276E86" w14:textId="77777777" w:rsidR="00FB12CE" w:rsidRDefault="00FB12CE" w:rsidP="00D3071F">
            <w:pPr>
              <w:tabs>
                <w:tab w:val="left" w:pos="1281"/>
                <w:tab w:val="left" w:pos="2002"/>
                <w:tab w:val="left" w:pos="2322"/>
                <w:tab w:val="left" w:pos="3043"/>
                <w:tab w:val="left" w:pos="3284"/>
                <w:tab w:val="left" w:pos="5687"/>
                <w:tab w:val="left" w:pos="6408"/>
              </w:tabs>
              <w:ind w:left="282" w:hanging="282"/>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E2FA2">
              <w:rPr>
                <w:rFonts w:ascii="Arial" w:hAnsi="Arial" w:cs="Arial"/>
                <w:sz w:val="18"/>
              </w:rPr>
            </w:r>
            <w:r w:rsidR="003E2FA2">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14:paraId="62C7EE42" w14:textId="77777777" w:rsidR="00FB12CE" w:rsidRDefault="00FB12CE" w:rsidP="00D3071F">
            <w:pPr>
              <w:tabs>
                <w:tab w:val="left" w:pos="1281"/>
                <w:tab w:val="left" w:pos="2002"/>
                <w:tab w:val="left" w:pos="2322"/>
                <w:tab w:val="left" w:pos="3043"/>
                <w:tab w:val="left" w:pos="3284"/>
                <w:tab w:val="left" w:pos="5687"/>
                <w:tab w:val="left" w:pos="6408"/>
              </w:tabs>
              <w:ind w:left="282" w:hanging="97"/>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14:paraId="2B0C4341" w14:textId="77777777" w:rsidR="00FB12CE" w:rsidRDefault="001958FE" w:rsidP="00D3071F">
            <w:pPr>
              <w:tabs>
                <w:tab w:val="left" w:pos="1281"/>
                <w:tab w:val="left" w:pos="2002"/>
                <w:tab w:val="left" w:pos="2322"/>
                <w:tab w:val="left" w:pos="3043"/>
                <w:tab w:val="left" w:pos="3284"/>
                <w:tab w:val="left" w:pos="5687"/>
                <w:tab w:val="left" w:pos="6408"/>
              </w:tabs>
              <w:ind w:left="282" w:hanging="97"/>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14:paraId="107CCFF6" w14:textId="77777777" w:rsidR="00FB12CE" w:rsidRDefault="00FB12CE" w:rsidP="00D3071F">
            <w:pPr>
              <w:tabs>
                <w:tab w:val="left" w:pos="1281"/>
                <w:tab w:val="left" w:pos="2002"/>
                <w:tab w:val="left" w:pos="2322"/>
                <w:tab w:val="left" w:pos="3043"/>
                <w:tab w:val="left" w:pos="3284"/>
                <w:tab w:val="left" w:pos="5687"/>
                <w:tab w:val="left" w:pos="6408"/>
              </w:tabs>
              <w:ind w:left="282" w:hanging="97"/>
              <w:rPr>
                <w:rFonts w:ascii="Arial" w:hAnsi="Arial" w:cs="Arial"/>
                <w:sz w:val="18"/>
              </w:rPr>
            </w:pPr>
            <w:r>
              <w:rPr>
                <w:rFonts w:ascii="Arial" w:hAnsi="Arial" w:cs="Arial"/>
                <w:b/>
                <w:sz w:val="18"/>
              </w:rPr>
              <w:t>(For End-user clients only)</w:t>
            </w:r>
          </w:p>
          <w:p w14:paraId="1F42BE73" w14:textId="77777777" w:rsidR="00FB12CE" w:rsidRDefault="00FB12CE" w:rsidP="00D3071F">
            <w:pPr>
              <w:tabs>
                <w:tab w:val="left" w:pos="1281"/>
                <w:tab w:val="left" w:pos="2002"/>
                <w:tab w:val="left" w:pos="2322"/>
                <w:tab w:val="left" w:pos="3043"/>
                <w:tab w:val="left" w:pos="3284"/>
                <w:tab w:val="left" w:pos="5687"/>
                <w:tab w:val="left" w:pos="6408"/>
              </w:tabs>
              <w:ind w:left="156"/>
              <w:rPr>
                <w:rFonts w:ascii="Arial" w:hAnsi="Arial" w:cs="Arial"/>
                <w:sz w:val="18"/>
              </w:rPr>
            </w:pPr>
          </w:p>
          <w:p w14:paraId="5E911073" w14:textId="77777777" w:rsidR="00FB12CE" w:rsidRPr="00156788" w:rsidRDefault="00FB12CE" w:rsidP="00D3071F">
            <w:pPr>
              <w:tabs>
                <w:tab w:val="left" w:pos="1281"/>
                <w:tab w:val="left" w:pos="2002"/>
                <w:tab w:val="left" w:pos="2322"/>
                <w:tab w:val="left" w:pos="3043"/>
                <w:tab w:val="left" w:pos="3284"/>
                <w:tab w:val="left" w:pos="5687"/>
                <w:tab w:val="left" w:pos="6408"/>
              </w:tabs>
              <w:ind w:left="15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14:paraId="7E310156" w14:textId="77777777" w:rsidR="00FB12CE" w:rsidRPr="00506D39" w:rsidRDefault="00FB12CE" w:rsidP="00D3071F">
            <w:pPr>
              <w:tabs>
                <w:tab w:val="left" w:pos="1281"/>
                <w:tab w:val="left" w:pos="2002"/>
                <w:tab w:val="left" w:pos="2322"/>
                <w:tab w:val="left" w:pos="3043"/>
                <w:tab w:val="left" w:pos="3284"/>
                <w:tab w:val="left" w:pos="5687"/>
                <w:tab w:val="left" w:pos="6408"/>
              </w:tabs>
              <w:ind w:left="156"/>
              <w:rPr>
                <w:rFonts w:ascii="Arial" w:hAnsi="Arial" w:cs="Arial"/>
                <w:b/>
                <w:sz w:val="18"/>
              </w:rPr>
            </w:pPr>
          </w:p>
          <w:p w14:paraId="390D4038" w14:textId="77777777" w:rsidR="00FB12CE" w:rsidRPr="00B5122F" w:rsidRDefault="00FB12CE" w:rsidP="00B5122F">
            <w:pPr>
              <w:tabs>
                <w:tab w:val="left" w:pos="1281"/>
                <w:tab w:val="left" w:pos="2002"/>
                <w:tab w:val="left" w:pos="2322"/>
                <w:tab w:val="left" w:pos="3043"/>
                <w:tab w:val="left" w:pos="3284"/>
                <w:tab w:val="left" w:pos="5687"/>
                <w:tab w:val="left" w:pos="6408"/>
              </w:tabs>
              <w:ind w:left="156"/>
              <w:rPr>
                <w:rFonts w:ascii="Arial" w:hAnsi="Arial" w:cs="Arial"/>
                <w:sz w:val="18"/>
              </w:rPr>
            </w:pPr>
            <w:r w:rsidRPr="00156788">
              <w:rPr>
                <w:rFonts w:ascii="Arial" w:hAnsi="Arial" w:cs="Arial"/>
                <w:b/>
                <w:sz w:val="18"/>
              </w:rPr>
              <w:t>No Production RTS ID will be assigned.</w:t>
            </w:r>
          </w:p>
        </w:tc>
      </w:tr>
      <w:tr w:rsidR="00DE0AA5" w14:paraId="39D99D38" w14:textId="77777777" w:rsidTr="00B5122F">
        <w:tc>
          <w:tcPr>
            <w:tcW w:w="8789" w:type="dxa"/>
            <w:gridSpan w:val="3"/>
            <w:shd w:val="clear" w:color="auto" w:fill="DAEEF3" w:themeFill="accent5" w:themeFillTint="33"/>
          </w:tcPr>
          <w:p w14:paraId="6E0B12B5" w14:textId="77777777" w:rsidR="00DE0AA5" w:rsidRPr="001257A5" w:rsidRDefault="00DE0AA5" w:rsidP="002866CA">
            <w:pPr>
              <w:tabs>
                <w:tab w:val="left" w:pos="1281"/>
                <w:tab w:val="left" w:pos="2002"/>
                <w:tab w:val="left" w:pos="2322"/>
                <w:tab w:val="left" w:pos="3043"/>
                <w:tab w:val="left" w:pos="3284"/>
                <w:tab w:val="left" w:pos="5687"/>
                <w:tab w:val="left" w:pos="6408"/>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14:paraId="1B5057A4" w14:textId="77777777" w:rsidTr="00700067">
        <w:trPr>
          <w:trHeight w:val="3008"/>
        </w:trPr>
        <w:tc>
          <w:tcPr>
            <w:tcW w:w="2994" w:type="dxa"/>
            <w:tcBorders>
              <w:bottom w:val="single" w:sz="4" w:space="0" w:color="auto"/>
            </w:tcBorders>
          </w:tcPr>
          <w:p w14:paraId="6C7143BC" w14:textId="77777777" w:rsidR="00E3106E" w:rsidRDefault="00E3106E" w:rsidP="00B5122F">
            <w:pPr>
              <w:tabs>
                <w:tab w:val="left" w:pos="252"/>
                <w:tab w:val="left" w:pos="1281"/>
                <w:tab w:val="left" w:pos="2002"/>
                <w:tab w:val="left" w:pos="2322"/>
                <w:tab w:val="left" w:pos="3043"/>
                <w:tab w:val="left" w:pos="3284"/>
                <w:tab w:val="left" w:pos="5687"/>
                <w:tab w:val="left" w:pos="6408"/>
              </w:tabs>
              <w:ind w:left="252" w:hanging="252"/>
              <w:rPr>
                <w:rFonts w:ascii="Arial" w:hAnsi="Arial" w:cs="Arial"/>
                <w:sz w:val="18"/>
              </w:rPr>
            </w:pPr>
          </w:p>
          <w:p w14:paraId="50406DB2" w14:textId="77777777" w:rsidR="0088169E" w:rsidRDefault="00DE0AA5" w:rsidP="00B5122F">
            <w:pPr>
              <w:tabs>
                <w:tab w:val="left" w:pos="252"/>
                <w:tab w:val="left" w:pos="1281"/>
                <w:tab w:val="left" w:pos="2002"/>
                <w:tab w:val="left" w:pos="2322"/>
                <w:tab w:val="left" w:pos="3043"/>
                <w:tab w:val="left" w:pos="3284"/>
                <w:tab w:val="left" w:pos="5687"/>
                <w:tab w:val="left" w:pos="6408"/>
              </w:tabs>
              <w:ind w:left="252" w:hanging="252"/>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3E2FA2">
              <w:rPr>
                <w:rFonts w:ascii="Arial" w:hAnsi="Arial" w:cs="Arial"/>
                <w:sz w:val="18"/>
              </w:rPr>
            </w:r>
            <w:r w:rsidR="003E2FA2">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14:paraId="52BD1CCE" w14:textId="55DCD43C" w:rsidR="00DE0AA5" w:rsidRDefault="00DE0AA5" w:rsidP="00B5122F">
            <w:pPr>
              <w:tabs>
                <w:tab w:val="left" w:pos="252"/>
                <w:tab w:val="left" w:pos="1281"/>
                <w:tab w:val="left" w:pos="2002"/>
                <w:tab w:val="left" w:pos="2322"/>
                <w:tab w:val="left" w:pos="3043"/>
                <w:tab w:val="left" w:pos="3284"/>
                <w:tab w:val="left" w:pos="5687"/>
                <w:tab w:val="left" w:pos="6408"/>
              </w:tabs>
              <w:ind w:left="252"/>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AB2C38">
              <w:rPr>
                <w:rStyle w:val="FootnoteReference"/>
                <w:rFonts w:ascii="Arial" w:hAnsi="Arial" w:cs="Arial"/>
                <w:b/>
                <w:sz w:val="18"/>
              </w:rPr>
              <w:t>13</w:t>
            </w:r>
          </w:p>
          <w:p w14:paraId="3C06EE31" w14:textId="77777777" w:rsidR="00FB12CE" w:rsidRPr="00B5122F" w:rsidRDefault="00FB12CE" w:rsidP="00B5122F">
            <w:pPr>
              <w:tabs>
                <w:tab w:val="left" w:pos="252"/>
                <w:tab w:val="left" w:pos="1281"/>
                <w:tab w:val="left" w:pos="2002"/>
                <w:tab w:val="left" w:pos="2322"/>
                <w:tab w:val="left" w:pos="3043"/>
                <w:tab w:val="left" w:pos="3284"/>
                <w:tab w:val="left" w:pos="5687"/>
                <w:tab w:val="left" w:pos="6408"/>
              </w:tabs>
              <w:ind w:left="252"/>
              <w:rPr>
                <w:rFonts w:ascii="Arial" w:hAnsi="Arial" w:cs="Arial"/>
                <w:sz w:val="18"/>
              </w:rPr>
            </w:pPr>
          </w:p>
          <w:p w14:paraId="70ECA218" w14:textId="77777777" w:rsidR="007161A2" w:rsidRPr="00B5122F" w:rsidRDefault="00DE0AA5" w:rsidP="00B5122F">
            <w:pPr>
              <w:tabs>
                <w:tab w:val="left" w:pos="379"/>
                <w:tab w:val="left" w:pos="1281"/>
                <w:tab w:val="left" w:pos="2002"/>
                <w:tab w:val="left" w:pos="2322"/>
                <w:tab w:val="left" w:pos="3043"/>
                <w:tab w:val="left" w:pos="3284"/>
                <w:tab w:val="left" w:pos="5687"/>
                <w:tab w:val="left" w:pos="6408"/>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14:paraId="411359D2" w14:textId="77777777" w:rsidR="00E3106E" w:rsidRDefault="00E3106E" w:rsidP="00B5122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18"/>
              </w:rPr>
            </w:pPr>
          </w:p>
          <w:p w14:paraId="1E69A4BC" w14:textId="77777777" w:rsidR="0088169E" w:rsidRDefault="00DE0AA5" w:rsidP="00B5122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3E2FA2">
              <w:rPr>
                <w:rFonts w:ascii="Arial" w:hAnsi="Arial" w:cs="Arial"/>
                <w:sz w:val="18"/>
              </w:rPr>
            </w:r>
            <w:r w:rsidR="003E2FA2">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14:paraId="55E172CC" w14:textId="77777777" w:rsidR="007161A2" w:rsidRDefault="00DE0AA5" w:rsidP="00B5122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14:paraId="44FDE648" w14:textId="77777777" w:rsidR="00FB12CE" w:rsidRDefault="00FB12CE" w:rsidP="00B5122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p>
          <w:p w14:paraId="5B7840C1" w14:textId="77777777" w:rsidR="00DE0AA5" w:rsidRPr="00B5122F" w:rsidRDefault="00DE0AA5" w:rsidP="00B5122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14:paraId="2F591BD5" w14:textId="77777777" w:rsidR="00E3106E" w:rsidRDefault="00E3106E" w:rsidP="00B5122F">
            <w:pPr>
              <w:tabs>
                <w:tab w:val="left" w:pos="184"/>
                <w:tab w:val="left" w:pos="1281"/>
                <w:tab w:val="left" w:pos="2002"/>
                <w:tab w:val="left" w:pos="2322"/>
                <w:tab w:val="left" w:pos="3043"/>
                <w:tab w:val="left" w:pos="3284"/>
                <w:tab w:val="left" w:pos="5687"/>
                <w:tab w:val="left" w:pos="6408"/>
              </w:tabs>
              <w:ind w:left="282" w:hanging="282"/>
              <w:rPr>
                <w:rFonts w:ascii="Arial" w:hAnsi="Arial" w:cs="Arial"/>
                <w:sz w:val="18"/>
              </w:rPr>
            </w:pPr>
          </w:p>
          <w:p w14:paraId="088D8D8E" w14:textId="77777777" w:rsidR="0088169E" w:rsidRDefault="00DE0AA5" w:rsidP="00B5122F">
            <w:pPr>
              <w:tabs>
                <w:tab w:val="left" w:pos="184"/>
                <w:tab w:val="left" w:pos="1281"/>
                <w:tab w:val="left" w:pos="2002"/>
                <w:tab w:val="left" w:pos="2322"/>
                <w:tab w:val="left" w:pos="3043"/>
                <w:tab w:val="left" w:pos="3284"/>
                <w:tab w:val="left" w:pos="5687"/>
                <w:tab w:val="left" w:pos="6408"/>
              </w:tabs>
              <w:ind w:left="282" w:hanging="282"/>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3E2FA2">
              <w:rPr>
                <w:rFonts w:ascii="Arial" w:hAnsi="Arial" w:cs="Arial"/>
                <w:sz w:val="18"/>
              </w:rPr>
            </w:r>
            <w:r w:rsidR="003E2FA2">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14:paraId="397C2587" w14:textId="77777777" w:rsidR="0088169E" w:rsidRDefault="00133515"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14:paraId="6AB87492" w14:textId="77777777" w:rsidR="00DE0AA5" w:rsidRDefault="001958FE"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14:paraId="415CFEA6" w14:textId="77777777" w:rsidR="007161A2" w:rsidRDefault="0088169E"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sz w:val="18"/>
              </w:rPr>
            </w:pPr>
            <w:r>
              <w:rPr>
                <w:rFonts w:ascii="Arial" w:hAnsi="Arial" w:cs="Arial"/>
                <w:b/>
                <w:sz w:val="18"/>
              </w:rPr>
              <w:t>(For End-user clients only)</w:t>
            </w:r>
          </w:p>
          <w:p w14:paraId="27A1F894" w14:textId="77777777" w:rsidR="00FB12CE" w:rsidRDefault="00FB12CE" w:rsidP="00B5122F">
            <w:pPr>
              <w:tabs>
                <w:tab w:val="left" w:pos="1281"/>
                <w:tab w:val="left" w:pos="2002"/>
                <w:tab w:val="left" w:pos="2322"/>
                <w:tab w:val="left" w:pos="3043"/>
                <w:tab w:val="left" w:pos="3284"/>
                <w:tab w:val="left" w:pos="5687"/>
                <w:tab w:val="left" w:pos="6408"/>
              </w:tabs>
              <w:ind w:left="156"/>
              <w:rPr>
                <w:rFonts w:ascii="Arial" w:hAnsi="Arial" w:cs="Arial"/>
                <w:sz w:val="18"/>
              </w:rPr>
            </w:pPr>
          </w:p>
          <w:p w14:paraId="0BCA0A2E" w14:textId="77777777" w:rsidR="007161A2" w:rsidRPr="00B5122F" w:rsidRDefault="008A6559" w:rsidP="00B5122F">
            <w:pPr>
              <w:tabs>
                <w:tab w:val="left" w:pos="1281"/>
                <w:tab w:val="left" w:pos="2002"/>
                <w:tab w:val="left" w:pos="2322"/>
                <w:tab w:val="left" w:pos="3043"/>
                <w:tab w:val="left" w:pos="3284"/>
                <w:tab w:val="left" w:pos="5687"/>
                <w:tab w:val="left" w:pos="6408"/>
              </w:tabs>
              <w:ind w:left="15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14:paraId="60F533F7" w14:textId="77777777" w:rsidR="00FB12CE" w:rsidRDefault="00FB12CE" w:rsidP="00B5122F">
            <w:pPr>
              <w:tabs>
                <w:tab w:val="left" w:pos="1281"/>
                <w:tab w:val="left" w:pos="2002"/>
                <w:tab w:val="left" w:pos="2322"/>
                <w:tab w:val="left" w:pos="3043"/>
                <w:tab w:val="left" w:pos="3284"/>
                <w:tab w:val="left" w:pos="5687"/>
                <w:tab w:val="left" w:pos="6408"/>
              </w:tabs>
              <w:ind w:left="156"/>
              <w:rPr>
                <w:rFonts w:ascii="Arial" w:hAnsi="Arial" w:cs="Arial"/>
                <w:b/>
                <w:sz w:val="18"/>
              </w:rPr>
            </w:pPr>
          </w:p>
          <w:p w14:paraId="39D77FD8" w14:textId="77777777" w:rsidR="00DE0AA5" w:rsidRPr="00B5122F" w:rsidRDefault="008A6559" w:rsidP="00B5122F">
            <w:pPr>
              <w:tabs>
                <w:tab w:val="left" w:pos="1281"/>
                <w:tab w:val="left" w:pos="2002"/>
                <w:tab w:val="left" w:pos="2322"/>
                <w:tab w:val="left" w:pos="3043"/>
                <w:tab w:val="left" w:pos="3284"/>
                <w:tab w:val="left" w:pos="5687"/>
                <w:tab w:val="left" w:pos="6408"/>
              </w:tabs>
              <w:ind w:left="15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14:paraId="7A966234" w14:textId="77777777" w:rsidTr="00B5122F">
        <w:tc>
          <w:tcPr>
            <w:tcW w:w="8789" w:type="dxa"/>
            <w:gridSpan w:val="3"/>
            <w:shd w:val="clear" w:color="auto" w:fill="DAEEF3" w:themeFill="accent5" w:themeFillTint="33"/>
          </w:tcPr>
          <w:p w14:paraId="743EDDB5" w14:textId="77777777"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14:paraId="2ACC4C43" w14:textId="77777777" w:rsidR="00DE0AA5" w:rsidRPr="00A35892" w:rsidRDefault="00DE0AA5" w:rsidP="00B5122F">
            <w:pPr>
              <w:ind w:left="499" w:hanging="499"/>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14:paraId="75F41B35" w14:textId="77777777" w:rsidTr="00215BDA">
        <w:trPr>
          <w:trHeight w:val="1026"/>
        </w:trPr>
        <w:tc>
          <w:tcPr>
            <w:tcW w:w="8789" w:type="dxa"/>
            <w:gridSpan w:val="3"/>
          </w:tcPr>
          <w:p w14:paraId="76426A1C" w14:textId="77777777" w:rsidR="00C777A1" w:rsidRDefault="00C777A1" w:rsidP="00BB0197">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p>
          <w:p w14:paraId="6CEDB2E0" w14:textId="77777777" w:rsidR="00DE0AA5" w:rsidRPr="00A35892" w:rsidRDefault="00DE0AA5" w:rsidP="00BB0197">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14:paraId="032FC743" w14:textId="77777777" w:rsidTr="00215BDA">
        <w:tc>
          <w:tcPr>
            <w:tcW w:w="8789" w:type="dxa"/>
            <w:gridSpan w:val="3"/>
            <w:shd w:val="clear" w:color="auto" w:fill="DAEEF3" w:themeFill="accent5" w:themeFillTint="33"/>
          </w:tcPr>
          <w:p w14:paraId="30C4A662" w14:textId="77777777"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14:paraId="5C2C2403" w14:textId="77777777" w:rsidTr="00215BDA">
        <w:trPr>
          <w:trHeight w:val="888"/>
        </w:trPr>
        <w:tc>
          <w:tcPr>
            <w:tcW w:w="8789" w:type="dxa"/>
            <w:gridSpan w:val="3"/>
          </w:tcPr>
          <w:p w14:paraId="5AFBF7A8" w14:textId="77777777" w:rsidR="00215BDA" w:rsidRDefault="00215BDA" w:rsidP="006959FE">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p>
          <w:p w14:paraId="0F58C938" w14:textId="77777777" w:rsidR="00215BDA" w:rsidRPr="00A35892" w:rsidRDefault="00215BDA" w:rsidP="00215BDA">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14:paraId="246E698C" w14:textId="77777777"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14:paraId="3AD3ED43" w14:textId="77777777"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14:paraId="6F41EF2A" w14:textId="19A5D5CD" w:rsidR="00D14CD7" w:rsidRDefault="00354983" w:rsidP="00331BDF">
      <w:pPr>
        <w:widowControl/>
        <w:spacing w:after="200" w:line="276" w:lineRule="auto"/>
        <w:jc w:val="both"/>
        <w:rPr>
          <w:rFonts w:ascii="Arial" w:hAnsi="Arial" w:cs="Arial"/>
          <w:b/>
          <w:bCs/>
          <w:i/>
          <w:sz w:val="20"/>
        </w:rPr>
      </w:pPr>
      <w:r w:rsidRPr="009F3DA3">
        <w:rPr>
          <w:rFonts w:ascii="Arial" w:hAnsi="Arial" w:cs="Arial"/>
          <w:b/>
          <w:bCs/>
          <w:sz w:val="20"/>
        </w:rPr>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4"/>
      </w:r>
    </w:p>
    <w:p w14:paraId="4F811791" w14:textId="77777777" w:rsidR="00354983" w:rsidRDefault="00161413" w:rsidP="00331BDF">
      <w:pPr>
        <w:widowControl/>
        <w:spacing w:after="200" w:line="276" w:lineRule="auto"/>
        <w:jc w:val="both"/>
        <w:rPr>
          <w:rFonts w:ascii="Arial" w:hAnsi="Arial" w:cs="Arial"/>
          <w:spacing w:val="3"/>
          <w:sz w:val="20"/>
        </w:rPr>
      </w:pPr>
      <w:r w:rsidRPr="00661DE8">
        <w:rPr>
          <w:rFonts w:ascii="Arial" w:hAnsi="Arial" w:cs="Arial"/>
          <w:spacing w:val="3"/>
          <w:sz w:val="20"/>
        </w:rPr>
        <w:t>(Please check the box and specify your subscription details below)</w:t>
      </w:r>
    </w:p>
    <w:p w14:paraId="2671F284" w14:textId="77777777"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14:paraId="259A9B25" w14:textId="77777777" w:rsidTr="001C26BE">
        <w:tc>
          <w:tcPr>
            <w:tcW w:w="9639" w:type="dxa"/>
            <w:gridSpan w:val="2"/>
            <w:tcBorders>
              <w:left w:val="single" w:sz="4" w:space="0" w:color="auto"/>
              <w:bottom w:val="single" w:sz="4" w:space="0" w:color="auto"/>
              <w:right w:val="single" w:sz="4" w:space="0" w:color="auto"/>
            </w:tcBorders>
            <w:shd w:val="clear" w:color="auto" w:fill="FFFF00"/>
            <w:vAlign w:val="center"/>
          </w:tcPr>
          <w:p w14:paraId="7C716773" w14:textId="77777777" w:rsidR="00161413" w:rsidRPr="00661DE8" w:rsidRDefault="00161413" w:rsidP="001C26BE">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161413" w:rsidRPr="00661DE8" w14:paraId="51494B66" w14:textId="77777777" w:rsidTr="001C26BE">
        <w:tc>
          <w:tcPr>
            <w:tcW w:w="4819" w:type="dxa"/>
            <w:tcBorders>
              <w:left w:val="single" w:sz="4" w:space="0" w:color="auto"/>
              <w:right w:val="single" w:sz="4" w:space="0" w:color="auto"/>
            </w:tcBorders>
            <w:shd w:val="clear" w:color="auto" w:fill="DAEEF3" w:themeFill="accent5" w:themeFillTint="33"/>
            <w:vAlign w:val="center"/>
          </w:tcPr>
          <w:p w14:paraId="373E915D"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765B7C17"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2EB4805C"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5DAD0297"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14:paraId="4BCF4084" w14:textId="77777777" w:rsidTr="001C26BE">
        <w:tc>
          <w:tcPr>
            <w:tcW w:w="4819" w:type="dxa"/>
            <w:tcBorders>
              <w:left w:val="single" w:sz="4" w:space="0" w:color="auto"/>
              <w:right w:val="single" w:sz="4" w:space="0" w:color="auto"/>
            </w:tcBorders>
            <w:shd w:val="clear" w:color="auto" w:fill="auto"/>
            <w:vAlign w:val="center"/>
          </w:tcPr>
          <w:p w14:paraId="03DE5B27"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045BAB82"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68EADAD2" w14:textId="77777777" w:rsidR="00161413" w:rsidRDefault="0016141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14:paraId="7CD33C6D" w14:textId="77777777" w:rsidTr="001C26BE">
        <w:tc>
          <w:tcPr>
            <w:tcW w:w="9639" w:type="dxa"/>
            <w:gridSpan w:val="2"/>
            <w:tcBorders>
              <w:left w:val="single" w:sz="4" w:space="0" w:color="auto"/>
              <w:bottom w:val="single" w:sz="4" w:space="0" w:color="auto"/>
              <w:right w:val="single" w:sz="4" w:space="0" w:color="auto"/>
            </w:tcBorders>
            <w:shd w:val="clear" w:color="auto" w:fill="FFFF00"/>
            <w:vAlign w:val="center"/>
          </w:tcPr>
          <w:p w14:paraId="14D9A673" w14:textId="77777777" w:rsidR="00161413" w:rsidRPr="00661DE8" w:rsidRDefault="00354983" w:rsidP="001C26BE">
            <w:pPr>
              <w:ind w:left="902" w:hangingChars="493" w:hanging="902"/>
              <w:contextualSpacing/>
              <w:rPr>
                <w:rFonts w:ascii="Arial" w:hAnsi="Arial" w:cs="Arial"/>
                <w:b/>
                <w:bCs/>
                <w:sz w:val="20"/>
              </w:rPr>
            </w:pPr>
            <w:r>
              <w:rPr>
                <w:rFonts w:ascii="Arial" w:hAnsi="Arial" w:cs="Arial"/>
                <w:spacing w:val="3"/>
                <w:sz w:val="18"/>
              </w:rPr>
              <w:t>OMD-D</w:t>
            </w:r>
            <w:r w:rsidR="00161413" w:rsidRPr="00661DE8">
              <w:rPr>
                <w:rFonts w:ascii="Arial" w:hAnsi="Arial" w:cs="Arial"/>
                <w:sz w:val="20"/>
              </w:rPr>
              <w:fldChar w:fldCharType="begin">
                <w:ffData>
                  <w:name w:val="Check2"/>
                  <w:enabled/>
                  <w:calcOnExit w:val="0"/>
                  <w:entryMacro w:val="ROEx2"/>
                  <w:checkBox>
                    <w:sizeAuto/>
                    <w:default w:val="0"/>
                    <w:checked w:val="0"/>
                  </w:checkBox>
                </w:ffData>
              </w:fldChar>
            </w:r>
            <w:r w:rsidR="00161413" w:rsidRPr="00661DE8">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00161413" w:rsidRPr="00661DE8">
              <w:rPr>
                <w:rFonts w:ascii="Arial" w:hAnsi="Arial" w:cs="Arial"/>
                <w:sz w:val="20"/>
              </w:rPr>
              <w:fldChar w:fldCharType="end"/>
            </w:r>
            <w:r w:rsidR="00161413" w:rsidRPr="00661DE8">
              <w:rPr>
                <w:rFonts w:ascii="Arial" w:hAnsi="Arial" w:cs="Arial"/>
                <w:sz w:val="20"/>
              </w:rPr>
              <w:t xml:space="preserve"> </w:t>
            </w:r>
            <w:r w:rsidR="00161413" w:rsidRPr="00BA3D95">
              <w:rPr>
                <w:rFonts w:ascii="Arial" w:hAnsi="Arial" w:cs="Arial"/>
                <w:b/>
                <w:sz w:val="20"/>
              </w:rPr>
              <w:t xml:space="preserve">Request </w:t>
            </w:r>
            <w:r w:rsidR="00161413" w:rsidRPr="00B63755">
              <w:rPr>
                <w:rFonts w:ascii="Arial" w:hAnsi="Arial" w:cs="Arial"/>
                <w:b/>
                <w:sz w:val="20"/>
              </w:rPr>
              <w:t>Additional RTS</w:t>
            </w:r>
            <w:r w:rsidR="00161413">
              <w:rPr>
                <w:rFonts w:ascii="Arial" w:hAnsi="Arial" w:cs="Arial"/>
                <w:b/>
                <w:sz w:val="20"/>
              </w:rPr>
              <w:t xml:space="preserve"> </w:t>
            </w:r>
            <w:r w:rsidR="00161413">
              <w:rPr>
                <w:rFonts w:ascii="Arial" w:hAnsi="Arial" w:cs="Arial"/>
                <w:b/>
                <w:bCs/>
                <w:sz w:val="20"/>
              </w:rPr>
              <w:t xml:space="preserve"> / </w:t>
            </w:r>
            <w:r w:rsidR="00161413" w:rsidRPr="00661DE8">
              <w:rPr>
                <w:rFonts w:ascii="Arial" w:hAnsi="Arial" w:cs="Arial"/>
                <w:sz w:val="20"/>
              </w:rPr>
              <w:fldChar w:fldCharType="begin">
                <w:ffData>
                  <w:name w:val="Check2"/>
                  <w:enabled/>
                  <w:calcOnExit w:val="0"/>
                  <w:entryMacro w:val="ROEx2"/>
                  <w:checkBox>
                    <w:sizeAuto/>
                    <w:default w:val="0"/>
                    <w:checked w:val="0"/>
                  </w:checkBox>
                </w:ffData>
              </w:fldChar>
            </w:r>
            <w:r w:rsidR="00161413" w:rsidRPr="00661DE8">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00161413" w:rsidRPr="00661DE8">
              <w:rPr>
                <w:rFonts w:ascii="Arial" w:hAnsi="Arial" w:cs="Arial"/>
                <w:sz w:val="20"/>
              </w:rPr>
              <w:fldChar w:fldCharType="end"/>
            </w:r>
            <w:r w:rsidR="00161413">
              <w:rPr>
                <w:rFonts w:ascii="Arial" w:hAnsi="Arial" w:cs="Arial"/>
                <w:sz w:val="20"/>
              </w:rPr>
              <w:t xml:space="preserve"> </w:t>
            </w:r>
            <w:r w:rsidR="00161413" w:rsidRPr="00661DE8">
              <w:rPr>
                <w:rFonts w:ascii="Arial" w:hAnsi="Arial" w:cs="Arial"/>
                <w:b/>
                <w:sz w:val="20"/>
              </w:rPr>
              <w:t xml:space="preserve">Not applicable </w:t>
            </w:r>
          </w:p>
        </w:tc>
      </w:tr>
      <w:tr w:rsidR="00161413" w:rsidRPr="00661DE8" w14:paraId="17FCD66A" w14:textId="77777777" w:rsidTr="001C26BE">
        <w:tc>
          <w:tcPr>
            <w:tcW w:w="4819" w:type="dxa"/>
            <w:tcBorders>
              <w:left w:val="single" w:sz="4" w:space="0" w:color="auto"/>
              <w:right w:val="single" w:sz="4" w:space="0" w:color="auto"/>
            </w:tcBorders>
            <w:shd w:val="clear" w:color="auto" w:fill="DAEEF3" w:themeFill="accent5" w:themeFillTint="33"/>
            <w:vAlign w:val="center"/>
          </w:tcPr>
          <w:p w14:paraId="4EC219B5"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07611531"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276A383"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0C6BA099"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14:paraId="444302AE" w14:textId="77777777" w:rsidTr="001C26BE">
        <w:tc>
          <w:tcPr>
            <w:tcW w:w="4819" w:type="dxa"/>
            <w:tcBorders>
              <w:left w:val="single" w:sz="4" w:space="0" w:color="auto"/>
              <w:right w:val="single" w:sz="4" w:space="0" w:color="auto"/>
            </w:tcBorders>
            <w:shd w:val="clear" w:color="auto" w:fill="auto"/>
            <w:vAlign w:val="center"/>
          </w:tcPr>
          <w:p w14:paraId="59BA6943"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5F65177D"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59CAB91B" w14:textId="77777777" w:rsidR="00354983" w:rsidRDefault="00354983" w:rsidP="00331BDF">
      <w:pPr>
        <w:tabs>
          <w:tab w:val="left" w:pos="1440"/>
          <w:tab w:val="left" w:pos="2250"/>
          <w:tab w:val="left" w:pos="2610"/>
          <w:tab w:val="left" w:pos="3420"/>
          <w:tab w:val="left" w:pos="3690"/>
          <w:tab w:val="left" w:pos="6390"/>
          <w:tab w:val="left" w:pos="7200"/>
        </w:tabs>
        <w:jc w:val="both"/>
        <w:rPr>
          <w:rStyle w:val="Hyperlink"/>
          <w:rFonts w:ascii="Arial" w:hAnsi="Arial" w:cs="Arial"/>
          <w:bCs/>
          <w:sz w:val="20"/>
          <w:lang w:val="fr-FR"/>
        </w:rPr>
      </w:pPr>
    </w:p>
    <w:p w14:paraId="512C303A" w14:textId="77777777"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14:paraId="2742FEBC" w14:textId="77777777"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14:paraId="503327B8" w14:textId="77777777"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14:paraId="5587AB3D" w14:textId="77777777"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14:paraId="065EAEF2" w14:textId="77777777" w:rsidTr="003F3064">
        <w:tc>
          <w:tcPr>
            <w:tcW w:w="4395" w:type="dxa"/>
            <w:gridSpan w:val="2"/>
            <w:shd w:val="clear" w:color="auto" w:fill="DAEEF3" w:themeFill="accent5" w:themeFillTint="33"/>
            <w:vAlign w:val="center"/>
          </w:tcPr>
          <w:p w14:paraId="50C1247E" w14:textId="77777777" w:rsidR="0077376C" w:rsidRPr="00874DCB" w:rsidRDefault="0077376C" w:rsidP="003F3064">
            <w:pPr>
              <w:tabs>
                <w:tab w:val="left" w:pos="1281"/>
                <w:tab w:val="left" w:pos="2002"/>
                <w:tab w:val="left" w:pos="2322"/>
                <w:tab w:val="left" w:pos="3043"/>
                <w:tab w:val="left" w:pos="3284"/>
                <w:tab w:val="left" w:pos="5687"/>
                <w:tab w:val="left" w:pos="6408"/>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14:paraId="1CA1CDBE" w14:textId="77777777" w:rsidR="0077376C" w:rsidRPr="00874DCB" w:rsidRDefault="0077376C"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14:paraId="6F61F0B9" w14:textId="77777777" w:rsidTr="003F3064">
        <w:trPr>
          <w:trHeight w:val="70"/>
        </w:trPr>
        <w:tc>
          <w:tcPr>
            <w:tcW w:w="4395" w:type="dxa"/>
            <w:gridSpan w:val="2"/>
            <w:vAlign w:val="center"/>
          </w:tcPr>
          <w:p w14:paraId="796A20E0" w14:textId="77777777" w:rsidR="0077376C" w:rsidRPr="00874DCB" w:rsidRDefault="0077376C">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c>
          <w:tcPr>
            <w:tcW w:w="4394" w:type="dxa"/>
            <w:gridSpan w:val="2"/>
            <w:vAlign w:val="center"/>
          </w:tcPr>
          <w:p w14:paraId="777C1C98" w14:textId="77777777" w:rsidR="0077376C" w:rsidRPr="00874DCB" w:rsidRDefault="0077376C">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r>
      <w:tr w:rsidR="00780067" w:rsidRPr="00A35892" w14:paraId="5223648D" w14:textId="77777777" w:rsidTr="003F3064">
        <w:tc>
          <w:tcPr>
            <w:tcW w:w="8789" w:type="dxa"/>
            <w:gridSpan w:val="4"/>
            <w:shd w:val="clear" w:color="auto" w:fill="DAEEF3" w:themeFill="accent5" w:themeFillTint="33"/>
            <w:vAlign w:val="center"/>
          </w:tcPr>
          <w:p w14:paraId="1B5CCCA4" w14:textId="77777777" w:rsidR="00780067" w:rsidRPr="00A35892" w:rsidRDefault="00780067" w:rsidP="00195514">
            <w:pPr>
              <w:tabs>
                <w:tab w:val="left" w:pos="1281"/>
                <w:tab w:val="left" w:pos="2002"/>
                <w:tab w:val="left" w:pos="2322"/>
                <w:tab w:val="left" w:pos="3043"/>
                <w:tab w:val="left" w:pos="3284"/>
                <w:tab w:val="left" w:pos="5687"/>
                <w:tab w:val="left" w:pos="6408"/>
              </w:tabs>
              <w:rPr>
                <w:rFonts w:ascii="Arial" w:hAnsi="Arial" w:cs="Arial"/>
                <w:b/>
                <w:sz w:val="20"/>
              </w:rPr>
            </w:pPr>
            <w:r>
              <w:rPr>
                <w:rFonts w:ascii="Arial" w:hAnsi="Arial" w:cs="Arial"/>
                <w:b/>
                <w:sz w:val="20"/>
              </w:rPr>
              <w:t>Connections To be Terminated after Parallel Run Period</w:t>
            </w:r>
          </w:p>
        </w:tc>
      </w:tr>
      <w:tr w:rsidR="00FA6437" w:rsidRPr="00A35892" w14:paraId="2963A282" w14:textId="77777777" w:rsidTr="003F3064">
        <w:tc>
          <w:tcPr>
            <w:tcW w:w="3544" w:type="dxa"/>
            <w:shd w:val="clear" w:color="auto" w:fill="DAEEF3" w:themeFill="accent5" w:themeFillTint="33"/>
            <w:vAlign w:val="center"/>
          </w:tcPr>
          <w:p w14:paraId="32D55F2C" w14:textId="77777777" w:rsidR="00FA6437" w:rsidRPr="00A35892" w:rsidRDefault="0078006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14:paraId="3EB0EEAE" w14:textId="77777777" w:rsidR="00FA6437" w:rsidRPr="00A35892" w:rsidRDefault="00FA643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14:paraId="24C15EEE" w14:textId="77777777" w:rsidR="00FA6437" w:rsidRPr="00A35892" w:rsidRDefault="00FA643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Selected Carrier</w:t>
            </w:r>
          </w:p>
        </w:tc>
      </w:tr>
      <w:tr w:rsidR="00FA6437" w:rsidRPr="00A35892" w14:paraId="7B02B40E" w14:textId="77777777" w:rsidTr="003F3064">
        <w:tc>
          <w:tcPr>
            <w:tcW w:w="3544" w:type="dxa"/>
            <w:vAlign w:val="center"/>
          </w:tcPr>
          <w:p w14:paraId="6E5E2B18" w14:textId="77777777" w:rsidR="00FA6437" w:rsidRPr="00F730BC" w:rsidRDefault="00FA6437"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14:paraId="2DA817B4" w14:textId="77777777" w:rsidR="00FA6437" w:rsidRPr="00F730BC" w:rsidRDefault="00134CF3"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3E2FA2">
              <w:rPr>
                <w:rFonts w:ascii="Arial" w:hAnsi="Arial" w:cs="Arial"/>
                <w:sz w:val="20"/>
              </w:rPr>
            </w:r>
            <w:r w:rsidR="003E2FA2">
              <w:rPr>
                <w:rFonts w:ascii="Arial" w:hAnsi="Arial" w:cs="Arial"/>
                <w:sz w:val="20"/>
              </w:rPr>
              <w:fldChar w:fldCharType="separate"/>
            </w:r>
            <w:r>
              <w:rPr>
                <w:rFonts w:ascii="Arial" w:hAnsi="Arial" w:cs="Arial"/>
                <w:sz w:val="20"/>
              </w:rPr>
              <w:fldChar w:fldCharType="end"/>
            </w:r>
          </w:p>
        </w:tc>
        <w:tc>
          <w:tcPr>
            <w:tcW w:w="3544" w:type="dxa"/>
            <w:vAlign w:val="center"/>
          </w:tcPr>
          <w:p w14:paraId="24A22218" w14:textId="77777777" w:rsidR="00FA6437" w:rsidRPr="00F730BC" w:rsidRDefault="00B45560"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rPr>
              <w:instrText xml:space="preserve"> FORMDROPDOWN </w:instrText>
            </w:r>
            <w:r w:rsidR="003E2FA2">
              <w:rPr>
                <w:rFonts w:ascii="Arial" w:hAnsi="Arial" w:cs="Arial"/>
                <w:sz w:val="20"/>
              </w:rPr>
            </w:r>
            <w:r w:rsidR="003E2FA2">
              <w:rPr>
                <w:rFonts w:ascii="Arial" w:hAnsi="Arial" w:cs="Arial"/>
                <w:sz w:val="20"/>
              </w:rPr>
              <w:fldChar w:fldCharType="separate"/>
            </w:r>
            <w:r>
              <w:rPr>
                <w:rFonts w:ascii="Arial" w:hAnsi="Arial" w:cs="Arial"/>
                <w:sz w:val="20"/>
              </w:rPr>
              <w:fldChar w:fldCharType="end"/>
            </w:r>
          </w:p>
        </w:tc>
      </w:tr>
    </w:tbl>
    <w:p w14:paraId="31C265E9" w14:textId="77777777" w:rsidR="00FA6437" w:rsidRPr="00C12A15" w:rsidRDefault="00FA6437" w:rsidP="0077376C">
      <w:pPr>
        <w:jc w:val="both"/>
        <w:rPr>
          <w:rStyle w:val="Hyperlink"/>
          <w:rFonts w:ascii="Arial" w:hAnsi="Arial" w:cs="Arial"/>
          <w:b/>
          <w:bCs/>
          <w:sz w:val="12"/>
          <w:szCs w:val="12"/>
          <w:lang w:val="en-GB"/>
        </w:rPr>
      </w:pPr>
    </w:p>
    <w:p w14:paraId="09CC79FC" w14:textId="77777777"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9" w:history="1">
        <w:r>
          <w:rPr>
            <w:rStyle w:val="Hyperlink"/>
            <w:rFonts w:ascii="Arial" w:hAnsi="Arial" w:cs="Arial"/>
            <w:sz w:val="20"/>
            <w:lang w:val="fr-FR"/>
          </w:rPr>
          <w:t>Fee Sch</w:t>
        </w:r>
        <w:r>
          <w:rPr>
            <w:rStyle w:val="Hyperlink"/>
            <w:rFonts w:ascii="Arial" w:hAnsi="Arial" w:cs="Arial"/>
            <w:sz w:val="20"/>
            <w:lang w:val="fr-FR"/>
          </w:rPr>
          <w:t>e</w:t>
        </w:r>
        <w:r>
          <w:rPr>
            <w:rStyle w:val="Hyperlink"/>
            <w:rFonts w:ascii="Arial" w:hAnsi="Arial" w:cs="Arial"/>
            <w:sz w:val="20"/>
            <w:lang w:val="fr-FR"/>
          </w:rPr>
          <w:t>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14:paraId="04705FF7" w14:textId="77777777"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14:paraId="7EB79712" w14:textId="77777777" w:rsidTr="00331BDF">
        <w:tc>
          <w:tcPr>
            <w:tcW w:w="8724" w:type="dxa"/>
            <w:tcBorders>
              <w:top w:val="nil"/>
              <w:bottom w:val="nil"/>
            </w:tcBorders>
            <w:vAlign w:val="center"/>
          </w:tcPr>
          <w:p w14:paraId="661E28AC" w14:textId="77777777" w:rsidR="00C777A1" w:rsidRDefault="00C777A1" w:rsidP="00C777A1">
            <w:pPr>
              <w:ind w:hanging="96"/>
              <w:rPr>
                <w:rFonts w:ascii="Arial" w:hAnsi="Arial" w:cs="Arial"/>
                <w:iCs/>
                <w:sz w:val="20"/>
                <w:szCs w:val="22"/>
              </w:rPr>
            </w:pPr>
          </w:p>
          <w:bookmarkStart w:id="2" w:name="_GoBack"/>
          <w:p w14:paraId="2E0B3330" w14:textId="77777777" w:rsidR="0077376C" w:rsidRPr="00A10D8F" w:rsidRDefault="0077376C" w:rsidP="00C777A1">
            <w:pPr>
              <w:ind w:hanging="96"/>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3E2FA2">
              <w:rPr>
                <w:rFonts w:ascii="Arial" w:hAnsi="Arial" w:cs="Arial"/>
                <w:iCs/>
                <w:sz w:val="20"/>
                <w:szCs w:val="22"/>
              </w:rPr>
            </w:r>
            <w:r w:rsidR="003E2FA2">
              <w:rPr>
                <w:rFonts w:ascii="Arial" w:hAnsi="Arial" w:cs="Arial"/>
                <w:iCs/>
                <w:sz w:val="20"/>
                <w:szCs w:val="22"/>
              </w:rPr>
              <w:fldChar w:fldCharType="separate"/>
            </w:r>
            <w:r w:rsidRPr="00A10D8F">
              <w:rPr>
                <w:rFonts w:ascii="Arial" w:hAnsi="Arial" w:cs="Arial"/>
                <w:iCs/>
                <w:sz w:val="20"/>
                <w:szCs w:val="22"/>
              </w:rPr>
              <w:fldChar w:fldCharType="end"/>
            </w:r>
            <w:bookmarkEnd w:id="2"/>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p w14:paraId="642B7730" w14:textId="77777777" w:rsidR="00A57FB3" w:rsidRDefault="00A57FB3">
      <w:r>
        <w:br w:type="page"/>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14:paraId="3EC37738" w14:textId="77777777" w:rsidTr="001B3ABD">
        <w:trPr>
          <w:trHeight w:val="297"/>
        </w:trPr>
        <w:tc>
          <w:tcPr>
            <w:tcW w:w="8931" w:type="dxa"/>
            <w:gridSpan w:val="5"/>
            <w:tcBorders>
              <w:top w:val="nil"/>
              <w:left w:val="nil"/>
              <w:bottom w:val="nil"/>
              <w:right w:val="nil"/>
            </w:tcBorders>
            <w:vAlign w:val="center"/>
          </w:tcPr>
          <w:p w14:paraId="72884AC5" w14:textId="3D57832D" w:rsidR="00A57FB3" w:rsidRPr="00A57FB3" w:rsidRDefault="00A57FB3" w:rsidP="00A57FB3">
            <w:pPr>
              <w:tabs>
                <w:tab w:val="left" w:pos="1281"/>
                <w:tab w:val="left" w:pos="2002"/>
                <w:tab w:val="left" w:pos="2322"/>
                <w:tab w:val="left" w:pos="3043"/>
                <w:tab w:val="left" w:pos="3284"/>
                <w:tab w:val="left" w:pos="5687"/>
                <w:tab w:val="left" w:pos="6408"/>
              </w:tabs>
              <w:rPr>
                <w:rFonts w:ascii="Arial" w:hAnsi="Arial" w:cs="Arial"/>
                <w:b/>
                <w:sz w:val="20"/>
              </w:rPr>
            </w:pPr>
            <w:r w:rsidRPr="00D14CD7">
              <w:rPr>
                <w:rFonts w:ascii="Arial" w:hAnsi="Arial" w:cs="Arial"/>
                <w:b/>
                <w:bCs/>
                <w:sz w:val="20"/>
              </w:rPr>
              <w:t>Section V</w:t>
            </w:r>
            <w:r w:rsidR="00C77D95">
              <w:rPr>
                <w:rFonts w:ascii="Arial" w:hAnsi="Arial" w:cs="Arial"/>
                <w:b/>
                <w:bCs/>
                <w:sz w:val="20"/>
              </w:rPr>
              <w:t>III</w:t>
            </w:r>
            <w:r w:rsidRPr="00D14CD7">
              <w:rPr>
                <w:rFonts w:ascii="Arial" w:hAnsi="Arial" w:cs="Arial"/>
                <w:b/>
                <w:bCs/>
                <w:sz w:val="20"/>
              </w:rPr>
              <w:t xml:space="preserve">: </w:t>
            </w:r>
            <w:r w:rsidRPr="00D14CD7">
              <w:rPr>
                <w:rFonts w:ascii="Arial" w:hAnsi="Arial" w:cs="Arial"/>
                <w:b/>
                <w:sz w:val="20"/>
              </w:rPr>
              <w:t xml:space="preserve">Declaration by Client </w:t>
            </w:r>
          </w:p>
          <w:p w14:paraId="71A95BB4" w14:textId="77777777" w:rsidR="00A57FB3" w:rsidRPr="00A57FB3" w:rsidRDefault="00A57FB3" w:rsidP="00A57FB3">
            <w:pPr>
              <w:tabs>
                <w:tab w:val="left" w:pos="1281"/>
                <w:tab w:val="left" w:pos="2002"/>
                <w:tab w:val="left" w:pos="2322"/>
                <w:tab w:val="left" w:pos="3043"/>
                <w:tab w:val="left" w:pos="3284"/>
                <w:tab w:val="left" w:pos="5687"/>
                <w:tab w:val="left" w:pos="6408"/>
              </w:tabs>
              <w:rPr>
                <w:rFonts w:ascii="Arial" w:hAnsi="Arial" w:cs="Arial"/>
                <w:spacing w:val="3"/>
                <w:sz w:val="20"/>
              </w:rPr>
            </w:pPr>
            <w:r w:rsidRPr="00A57FB3">
              <w:rPr>
                <w:rFonts w:ascii="Arial" w:hAnsi="Arial" w:cs="Arial"/>
                <w:spacing w:val="3"/>
                <w:sz w:val="20"/>
              </w:rPr>
              <w:t>(please check all the boxes below):</w:t>
            </w:r>
          </w:p>
          <w:p w14:paraId="092FF737"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p>
          <w:p w14:paraId="102B9EF9"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r w:rsidRPr="00331BDF">
              <w:rPr>
                <w:rStyle w:val="Hyperlink"/>
                <w:rFonts w:ascii="Arial" w:hAnsi="Arial" w:cs="Arial"/>
                <w:bCs/>
                <w:color w:val="000000" w:themeColor="text1"/>
                <w:sz w:val="20"/>
                <w:u w:val="none"/>
                <w:lang w:val="en-GB"/>
              </w:rPr>
              <w:t>We</w:t>
            </w:r>
            <w:r w:rsidRPr="00331BDF">
              <w:rPr>
                <w:rStyle w:val="Hyperlink"/>
                <w:rFonts w:ascii="Arial" w:hAnsi="Arial" w:cs="Arial"/>
                <w:b/>
                <w:bCs/>
                <w:sz w:val="20"/>
                <w:u w:val="none"/>
                <w:lang w:val="en-GB"/>
              </w:rPr>
              <w:t xml:space="preserve"> </w:t>
            </w:r>
            <w:r w:rsidRPr="00B45560">
              <w:rPr>
                <w:rFonts w:ascii="Arial" w:hAnsi="Arial" w:cs="Arial"/>
                <w:b/>
                <w:sz w:val="20"/>
              </w:rPr>
              <w:fldChar w:fldCharType="begin">
                <w:ffData>
                  <w:name w:val="Text19"/>
                  <w:enabled/>
                  <w:calcOnExit w:val="0"/>
                  <w:textInput/>
                </w:ffData>
              </w:fldChar>
            </w:r>
            <w:bookmarkStart w:id="3" w:name="Text19"/>
            <w:r w:rsidRPr="00A57FB3">
              <w:rPr>
                <w:rFonts w:ascii="Arial" w:hAnsi="Arial" w:cs="Arial"/>
                <w:b/>
                <w:sz w:val="20"/>
              </w:rPr>
              <w:instrText xml:space="preserve"> FORMTEXT </w:instrText>
            </w:r>
            <w:r w:rsidRPr="00B45560">
              <w:rPr>
                <w:rFonts w:ascii="Arial" w:hAnsi="Arial" w:cs="Arial"/>
                <w:b/>
                <w:sz w:val="20"/>
              </w:rPr>
            </w:r>
            <w:r w:rsidRPr="00B45560">
              <w:rPr>
                <w:rFonts w:ascii="Arial" w:hAnsi="Arial" w:cs="Arial"/>
                <w:b/>
                <w:sz w:val="20"/>
              </w:rPr>
              <w:fldChar w:fldCharType="separate"/>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B45560">
              <w:rPr>
                <w:rFonts w:ascii="Arial" w:hAnsi="Arial" w:cs="Arial"/>
                <w:b/>
                <w:sz w:val="20"/>
              </w:rPr>
              <w:fldChar w:fldCharType="end"/>
            </w:r>
            <w:bookmarkEnd w:id="3"/>
            <w:r w:rsidRPr="00D14CD7">
              <w:rPr>
                <w:rFonts w:ascii="Arial" w:hAnsi="Arial" w:cs="Arial"/>
                <w:b/>
                <w:sz w:val="20"/>
              </w:rPr>
              <w:t xml:space="preserve"> </w:t>
            </w:r>
            <w:r w:rsidRPr="00D14CD7">
              <w:rPr>
                <w:rFonts w:ascii="Arial" w:hAnsi="Arial" w:cs="Arial"/>
                <w:sz w:val="20"/>
              </w:rPr>
              <w:t>(Name of Company)</w:t>
            </w:r>
            <w:r w:rsidRPr="00A57FB3">
              <w:rPr>
                <w:rFonts w:ascii="Arial" w:hAnsi="Arial" w:cs="Arial"/>
                <w:sz w:val="20"/>
              </w:rPr>
              <w:t xml:space="preserve"> </w:t>
            </w:r>
          </w:p>
          <w:p w14:paraId="747E6D74"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p>
          <w:p w14:paraId="3139E16B"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consent to the processing of personal data in accordance with the Privacy Policy Statement</w:t>
            </w:r>
            <w:r w:rsidRPr="00331BDF">
              <w:rPr>
                <w:rStyle w:val="Hyperlink"/>
                <w:rFonts w:ascii="Arial" w:hAnsi="Arial" w:cs="Arial"/>
                <w:bCs/>
                <w:color w:val="000000" w:themeColor="text1"/>
                <w:sz w:val="20"/>
                <w:u w:val="none"/>
              </w:rPr>
              <w:t xml:space="preserve"> on page 7</w:t>
            </w:r>
          </w:p>
          <w:p w14:paraId="14899D77"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rPr>
            </w:pPr>
          </w:p>
          <w:p w14:paraId="7E6A9EAA" w14:textId="4B38DED9"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Cs/>
                <w:color w:val="000000" w:themeColor="text1"/>
                <w:sz w:val="20"/>
                <w:u w:val="none"/>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note that (1) new client or existing client has submitted application(s) for appropriate license on the OMD Datafeed Product(s) and has received confirmation letter from HKEX-IS</w:t>
            </w:r>
            <w:r w:rsidR="00CC3758">
              <w:rPr>
                <w:rStyle w:val="Hyperlink"/>
                <w:rFonts w:ascii="Arial" w:hAnsi="Arial" w:cs="Arial"/>
                <w:bCs/>
                <w:color w:val="000000" w:themeColor="text1"/>
                <w:sz w:val="20"/>
                <w:u w:val="none"/>
                <w:lang w:val="en-GB"/>
              </w:rPr>
              <w:t xml:space="preserve"> (China)</w:t>
            </w:r>
            <w:r w:rsidRPr="00331BDF">
              <w:rPr>
                <w:rStyle w:val="Hyperlink"/>
                <w:rFonts w:ascii="Arial" w:hAnsi="Arial" w:cs="Arial"/>
                <w:bCs/>
                <w:color w:val="000000" w:themeColor="text1"/>
                <w:sz w:val="20"/>
                <w:u w:val="none"/>
                <w:lang w:val="en-GB"/>
              </w:rPr>
              <w:t xml:space="preserve">; or (2) Independent Software Vendors (“ISV”) has submitted ISV Test Service Application Form, before adding new Datafeed Product(s) into new or existing </w:t>
            </w:r>
            <w:r>
              <w:rPr>
                <w:rStyle w:val="Hyperlink"/>
                <w:rFonts w:ascii="Arial" w:hAnsi="Arial" w:cs="Arial"/>
                <w:bCs/>
                <w:color w:val="000000" w:themeColor="text1"/>
                <w:sz w:val="20"/>
                <w:u w:val="none"/>
                <w:lang w:val="en-GB"/>
              </w:rPr>
              <w:t>production</w:t>
            </w:r>
            <w:r w:rsidRPr="00331BDF">
              <w:rPr>
                <w:rStyle w:val="Hyperlink"/>
                <w:rFonts w:ascii="Arial" w:hAnsi="Arial" w:cs="Arial"/>
                <w:bCs/>
                <w:color w:val="000000" w:themeColor="text1"/>
                <w:sz w:val="20"/>
                <w:u w:val="none"/>
                <w:lang w:val="en-GB"/>
              </w:rPr>
              <w:t xml:space="preserve"> connection</w:t>
            </w:r>
          </w:p>
          <w:p w14:paraId="5B55E80D" w14:textId="77777777" w:rsidR="00A57FB3" w:rsidRPr="00331BDF" w:rsidRDefault="00A57FB3" w:rsidP="00331BDF">
            <w:pPr>
              <w:tabs>
                <w:tab w:val="left" w:pos="240"/>
                <w:tab w:val="left" w:pos="400"/>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rPr>
            </w:pPr>
          </w:p>
          <w:p w14:paraId="09B42427"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client who plans to use the same set of connection to connect to Market Data system(s) and other HKEX system(s) should ensure the subscribed bandwidth is sufficient to support all connecting systems.  Insufficient bandwidth might lead to connectivity and/or performance issue(s) between HKEX system(s) and the client’s system.</w:t>
            </w:r>
          </w:p>
          <w:p w14:paraId="5EDB8F15"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lang w:val="en-GB"/>
              </w:rPr>
            </w:pPr>
          </w:p>
          <w:p w14:paraId="280D0B32" w14:textId="77777777" w:rsidR="00A57FB3" w:rsidRPr="00331BDF" w:rsidRDefault="00A57FB3" w:rsidP="00A57FB3">
            <w:pPr>
              <w:tabs>
                <w:tab w:val="left" w:pos="560"/>
                <w:tab w:val="left" w:pos="1281"/>
                <w:tab w:val="left" w:pos="2002"/>
                <w:tab w:val="left" w:pos="2322"/>
                <w:tab w:val="left" w:pos="3043"/>
                <w:tab w:val="left" w:pos="3284"/>
                <w:tab w:val="left" w:pos="5687"/>
                <w:tab w:val="left" w:pos="6408"/>
              </w:tabs>
              <w:ind w:left="400" w:hanging="320"/>
              <w:jc w:val="both"/>
              <w:rPr>
                <w:rStyle w:val="Hyperlink"/>
                <w:rFonts w:ascii="Arial" w:hAnsi="Arial" w:cs="Arial"/>
                <w:bCs/>
                <w:sz w:val="20"/>
                <w:u w:val="none"/>
                <w:lang w:val="fr-FR"/>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 xml:space="preserve">1 RTS ID with 2 IP addresses will be assigned to each subscribed Datafeed Product and client is liable for additional fee for additional RTS ID setup in production. </w:t>
            </w:r>
            <w:r w:rsidRPr="00331BDF">
              <w:rPr>
                <w:rStyle w:val="Hyperlink"/>
                <w:rFonts w:ascii="Arial" w:hAnsi="Arial" w:cs="Arial"/>
                <w:bCs/>
                <w:color w:val="000000" w:themeColor="text1"/>
                <w:sz w:val="20"/>
                <w:u w:val="none"/>
                <w:lang w:val="fr-FR"/>
              </w:rPr>
              <w:t xml:space="preserve">For </w:t>
            </w:r>
            <w:r w:rsidRPr="00331BDF">
              <w:rPr>
                <w:rStyle w:val="Hyperlink"/>
                <w:rFonts w:ascii="Arial" w:hAnsi="Arial" w:cs="Arial"/>
                <w:bCs/>
                <w:color w:val="000000" w:themeColor="text1"/>
                <w:sz w:val="20"/>
                <w:u w:val="none"/>
              </w:rPr>
              <w:t>details</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please</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refer</w:t>
            </w:r>
            <w:r w:rsidRPr="00331BDF">
              <w:rPr>
                <w:rStyle w:val="Hyperlink"/>
                <w:rFonts w:ascii="Arial" w:hAnsi="Arial" w:cs="Arial"/>
                <w:bCs/>
                <w:color w:val="000000" w:themeColor="text1"/>
                <w:sz w:val="20"/>
                <w:u w:val="none"/>
                <w:lang w:val="fr-FR"/>
              </w:rPr>
              <w:t xml:space="preserve"> to the client notice </w:t>
            </w:r>
            <w:r w:rsidRPr="00331BDF">
              <w:rPr>
                <w:rStyle w:val="Hyperlink"/>
                <w:rFonts w:ascii="Arial" w:hAnsi="Arial" w:cs="Arial"/>
                <w:bCs/>
                <w:color w:val="000000" w:themeColor="text1"/>
                <w:sz w:val="20"/>
                <w:u w:val="none"/>
              </w:rPr>
              <w:t>issued</w:t>
            </w:r>
            <w:r w:rsidRPr="00331BDF">
              <w:rPr>
                <w:rStyle w:val="Hyperlink"/>
                <w:rFonts w:ascii="Arial" w:hAnsi="Arial" w:cs="Arial"/>
                <w:bCs/>
                <w:color w:val="000000" w:themeColor="text1"/>
                <w:sz w:val="20"/>
                <w:u w:val="none"/>
                <w:lang w:val="fr-FR"/>
              </w:rPr>
              <w:t xml:space="preserve"> on 28 May 2013</w:t>
            </w:r>
            <w:r w:rsidRPr="00331BDF">
              <w:rPr>
                <w:rStyle w:val="Hyperlink"/>
                <w:rFonts w:ascii="Arial" w:hAnsi="Arial" w:cs="Arial"/>
                <w:bCs/>
                <w:sz w:val="20"/>
                <w:u w:val="none"/>
                <w:lang w:val="fr-FR"/>
              </w:rPr>
              <w:t>: [</w:t>
            </w:r>
            <w:hyperlink r:id="rId10" w:history="1">
              <w:r w:rsidRPr="00331BDF">
                <w:rPr>
                  <w:rStyle w:val="Hyperlink"/>
                  <w:rFonts w:ascii="Arial" w:hAnsi="Arial" w:cs="Arial"/>
                  <w:bCs/>
                  <w:sz w:val="20"/>
                  <w:u w:val="none"/>
                  <w:lang w:val="fr-FR"/>
                </w:rPr>
                <w:t>MDD/13/1087</w:t>
              </w:r>
            </w:hyperlink>
            <w:r w:rsidRPr="00331BDF">
              <w:rPr>
                <w:rStyle w:val="Hyperlink"/>
                <w:rFonts w:ascii="Arial" w:hAnsi="Arial" w:cs="Arial"/>
                <w:bCs/>
                <w:sz w:val="20"/>
                <w:u w:val="none"/>
                <w:lang w:val="fr-FR"/>
              </w:rPr>
              <w:t>]</w:t>
            </w:r>
            <w:r w:rsidRPr="00331BDF">
              <w:rPr>
                <w:rStyle w:val="Hyperlink"/>
                <w:rFonts w:ascii="Arial" w:hAnsi="Arial" w:cs="Arial"/>
                <w:bCs/>
                <w:color w:val="000000" w:themeColor="text1"/>
                <w:sz w:val="20"/>
                <w:u w:val="none"/>
                <w:lang w:val="fr-FR"/>
              </w:rPr>
              <w:t xml:space="preserve"> / </w:t>
            </w:r>
            <w:r w:rsidRPr="00331BDF">
              <w:rPr>
                <w:rStyle w:val="Hyperlink"/>
                <w:rFonts w:ascii="Arial" w:hAnsi="Arial" w:cs="Arial"/>
                <w:bCs/>
                <w:sz w:val="20"/>
                <w:u w:val="none"/>
                <w:lang w:val="fr-FR"/>
              </w:rPr>
              <w:t>[</w:t>
            </w:r>
            <w:hyperlink r:id="rId11" w:history="1">
              <w:r w:rsidRPr="00331BDF">
                <w:rPr>
                  <w:rStyle w:val="Hyperlink"/>
                  <w:rFonts w:ascii="Arial" w:hAnsi="Arial" w:cs="Arial"/>
                  <w:bCs/>
                  <w:sz w:val="20"/>
                  <w:u w:val="none"/>
                </w:rPr>
                <w:t>Examples</w:t>
              </w:r>
              <w:r w:rsidRPr="00331BDF">
                <w:rPr>
                  <w:rStyle w:val="Hyperlink"/>
                  <w:rFonts w:ascii="Arial" w:hAnsi="Arial" w:cs="Arial"/>
                  <w:bCs/>
                  <w:sz w:val="20"/>
                  <w:u w:val="none"/>
                  <w:lang w:val="fr-FR"/>
                </w:rPr>
                <w:t xml:space="preserve"> of RTS setup</w:t>
              </w:r>
            </w:hyperlink>
            <w:r w:rsidRPr="00331BDF">
              <w:rPr>
                <w:rStyle w:val="Hyperlink"/>
                <w:rFonts w:ascii="Arial" w:hAnsi="Arial" w:cs="Arial"/>
                <w:bCs/>
                <w:sz w:val="20"/>
                <w:u w:val="none"/>
                <w:lang w:val="fr-FR"/>
              </w:rPr>
              <w:t>]</w:t>
            </w:r>
          </w:p>
          <w:p w14:paraId="17734C97"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rPr>
            </w:pPr>
          </w:p>
          <w:p w14:paraId="3D4E0503"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client has to liaise with the selected Carrier by referring to this form for the installation / reconfiguration arrangement</w:t>
            </w:r>
          </w:p>
          <w:p w14:paraId="75231ADB"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lang w:val="en-GB"/>
              </w:rPr>
            </w:pPr>
          </w:p>
          <w:p w14:paraId="5ECA2A6F"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 xml:space="preserve">the configuration of our </w:t>
            </w:r>
            <w:r w:rsidR="00D14CD7">
              <w:rPr>
                <w:rFonts w:ascii="Arial" w:hAnsi="Arial" w:cs="Arial"/>
                <w:sz w:val="20"/>
              </w:rPr>
              <w:t>production</w:t>
            </w:r>
            <w:r w:rsidRPr="00A57FB3">
              <w:rPr>
                <w:rFonts w:ascii="Arial" w:hAnsi="Arial" w:cs="Arial"/>
                <w:sz w:val="20"/>
              </w:rPr>
              <w:t xml:space="preserve"> OMD connection will be provided about 2 weeks upon client has successfully placed the order to the Carrier</w:t>
            </w:r>
          </w:p>
          <w:p w14:paraId="0CCACD4D"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lang w:val="en-GB"/>
              </w:rPr>
            </w:pPr>
          </w:p>
          <w:p w14:paraId="5B32C8CE"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Strong"/>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3E2FA2">
              <w:rPr>
                <w:rFonts w:ascii="Arial" w:hAnsi="Arial" w:cs="Arial"/>
                <w:sz w:val="20"/>
              </w:rPr>
            </w:r>
            <w:r w:rsidR="003E2FA2">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note that this </w:t>
            </w:r>
            <w:r w:rsidRPr="00A57FB3">
              <w:rPr>
                <w:rFonts w:ascii="Arial" w:hAnsi="Arial" w:cs="Arial"/>
                <w:bCs/>
                <w:sz w:val="20"/>
                <w:lang w:val="en-GB"/>
              </w:rPr>
              <w:t xml:space="preserve">form is cater for one connection set </w:t>
            </w:r>
          </w:p>
          <w:p w14:paraId="464E6BC4" w14:textId="77777777" w:rsidR="005A2BB9" w:rsidRPr="00A57FB3" w:rsidRDefault="005A2BB9" w:rsidP="00BE66C4">
            <w:pPr>
              <w:snapToGrid w:val="0"/>
              <w:rPr>
                <w:rFonts w:ascii="Arial" w:hAnsi="Arial" w:cs="Arial"/>
                <w:b/>
                <w:sz w:val="20"/>
              </w:rPr>
            </w:pPr>
          </w:p>
          <w:p w14:paraId="49890B61" w14:textId="77777777" w:rsidR="005A2BB9" w:rsidRPr="00A57FB3" w:rsidRDefault="005A2BB9" w:rsidP="00BE66C4">
            <w:pPr>
              <w:snapToGrid w:val="0"/>
              <w:rPr>
                <w:rFonts w:ascii="Arial" w:hAnsi="Arial" w:cs="Arial"/>
                <w:b/>
                <w:sz w:val="20"/>
              </w:rPr>
            </w:pPr>
          </w:p>
          <w:p w14:paraId="29866587" w14:textId="77777777" w:rsidR="005A2BB9" w:rsidRPr="00A57FB3" w:rsidRDefault="005A2BB9" w:rsidP="00BE66C4">
            <w:pPr>
              <w:snapToGrid w:val="0"/>
              <w:rPr>
                <w:rFonts w:ascii="Arial" w:hAnsi="Arial" w:cs="Arial"/>
                <w:b/>
                <w:sz w:val="20"/>
              </w:rPr>
            </w:pPr>
          </w:p>
          <w:p w14:paraId="23F1A4FE" w14:textId="77777777" w:rsidR="004E26EC" w:rsidRPr="00D14CD7" w:rsidRDefault="003E2FA2" w:rsidP="00BE66C4">
            <w:pPr>
              <w:snapToGrid w:val="0"/>
              <w:rPr>
                <w:rFonts w:ascii="Arial" w:hAnsi="Arial" w:cs="Arial"/>
                <w:b/>
                <w:sz w:val="20"/>
              </w:rPr>
            </w:pPr>
            <w:r>
              <w:rPr>
                <w:rFonts w:ascii="Arial" w:hAnsi="Arial" w:cs="Arial"/>
                <w:b/>
                <w:sz w:val="20"/>
              </w:rPr>
              <w:pict w14:anchorId="2F2D74C3">
                <v:rect id="_x0000_i1025" style="width:0;height:1.5pt" o:hralign="center" o:hrstd="t" o:hr="t" fillcolor="gray" stroked="f"/>
              </w:pict>
            </w:r>
          </w:p>
          <w:p w14:paraId="0853598D" w14:textId="77777777" w:rsidR="001B3ABD" w:rsidRPr="00A57FB3" w:rsidRDefault="001B3ABD" w:rsidP="00BE66C4">
            <w:pPr>
              <w:snapToGrid w:val="0"/>
              <w:rPr>
                <w:rFonts w:ascii="Arial" w:hAnsi="Arial" w:cs="Arial"/>
                <w:b/>
                <w:sz w:val="20"/>
              </w:rPr>
            </w:pPr>
          </w:p>
          <w:p w14:paraId="009F2F52" w14:textId="77777777" w:rsidR="001B3ABD" w:rsidRPr="00A57FB3" w:rsidRDefault="004E26EC" w:rsidP="00BE66C4">
            <w:pPr>
              <w:snapToGrid w:val="0"/>
              <w:rPr>
                <w:rFonts w:ascii="Arial" w:hAnsi="Arial" w:cs="Arial"/>
                <w:b/>
                <w:sz w:val="20"/>
              </w:rPr>
            </w:pPr>
            <w:r w:rsidRPr="00A57FB3">
              <w:rPr>
                <w:rFonts w:ascii="Arial" w:hAnsi="Arial" w:cs="Arial"/>
                <w:b/>
                <w:sz w:val="20"/>
              </w:rPr>
              <w:t>Submitted for and on behalf of the Client:</w:t>
            </w:r>
          </w:p>
          <w:p w14:paraId="75E71FFF" w14:textId="77777777" w:rsidR="002472F5" w:rsidRPr="00A57FB3" w:rsidRDefault="002472F5" w:rsidP="00BE66C4">
            <w:pPr>
              <w:snapToGrid w:val="0"/>
              <w:rPr>
                <w:rFonts w:ascii="Arial" w:hAnsi="Arial" w:cs="Arial"/>
                <w:b/>
                <w:sz w:val="20"/>
              </w:rPr>
            </w:pPr>
          </w:p>
        </w:tc>
      </w:tr>
      <w:tr w:rsidR="004E26EC" w:rsidRPr="00A35892" w14:paraId="663B159C" w14:textId="77777777" w:rsidTr="001B3ABD">
        <w:trPr>
          <w:trHeight w:val="297"/>
        </w:trPr>
        <w:tc>
          <w:tcPr>
            <w:tcW w:w="1309" w:type="dxa"/>
            <w:tcBorders>
              <w:top w:val="nil"/>
              <w:left w:val="nil"/>
              <w:bottom w:val="nil"/>
              <w:right w:val="nil"/>
            </w:tcBorders>
            <w:vAlign w:val="center"/>
          </w:tcPr>
          <w:p w14:paraId="6BC16ED7" w14:textId="77777777" w:rsidR="004E26EC" w:rsidRPr="00A35892" w:rsidRDefault="004E26EC" w:rsidP="00BE66C4">
            <w:pPr>
              <w:snapToGrid w:val="0"/>
              <w:ind w:right="-31"/>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14:paraId="76C62397"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14:paraId="2A5050DE" w14:textId="77777777"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14:paraId="616ACF0B" w14:textId="77777777" w:rsidTr="001B3ABD">
        <w:trPr>
          <w:trHeight w:val="297"/>
        </w:trPr>
        <w:tc>
          <w:tcPr>
            <w:tcW w:w="1309" w:type="dxa"/>
            <w:tcBorders>
              <w:top w:val="nil"/>
              <w:left w:val="nil"/>
              <w:bottom w:val="nil"/>
              <w:right w:val="nil"/>
            </w:tcBorders>
            <w:vAlign w:val="center"/>
          </w:tcPr>
          <w:p w14:paraId="03B8EE06"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14:paraId="68900251"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14:paraId="77B5C8B8"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14:paraId="13E23F3F"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14:paraId="69A105DD"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14:paraId="6BB7B850" w14:textId="77777777" w:rsidTr="001B3ABD">
        <w:trPr>
          <w:trHeight w:val="297"/>
        </w:trPr>
        <w:tc>
          <w:tcPr>
            <w:tcW w:w="1309" w:type="dxa"/>
            <w:tcBorders>
              <w:top w:val="nil"/>
              <w:left w:val="nil"/>
              <w:bottom w:val="nil"/>
              <w:right w:val="nil"/>
            </w:tcBorders>
            <w:vAlign w:val="center"/>
          </w:tcPr>
          <w:p w14:paraId="5995B814"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14:paraId="5FC3C45C"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4" w:name="Text17"/>
        <w:tc>
          <w:tcPr>
            <w:tcW w:w="3309" w:type="dxa"/>
            <w:tcBorders>
              <w:top w:val="single" w:sz="4" w:space="0" w:color="auto"/>
              <w:left w:val="nil"/>
              <w:bottom w:val="single" w:sz="4" w:space="0" w:color="auto"/>
              <w:right w:val="nil"/>
            </w:tcBorders>
            <w:vAlign w:val="center"/>
          </w:tcPr>
          <w:p w14:paraId="7450E93E"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4"/>
        <w:tc>
          <w:tcPr>
            <w:tcW w:w="715" w:type="dxa"/>
            <w:tcBorders>
              <w:top w:val="nil"/>
              <w:left w:val="nil"/>
              <w:bottom w:val="nil"/>
              <w:right w:val="nil"/>
            </w:tcBorders>
            <w:vAlign w:val="center"/>
          </w:tcPr>
          <w:p w14:paraId="5F10D7F9"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14:paraId="243A4D64" w14:textId="77777777"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14:paraId="0226BDBE" w14:textId="77777777" w:rsidR="00C90FE0" w:rsidRPr="00A35892" w:rsidRDefault="00C90FE0" w:rsidP="00C90FE0">
      <w:pPr>
        <w:rPr>
          <w:rFonts w:ascii="Arial" w:hAnsi="Arial" w:cs="Arial"/>
          <w:sz w:val="20"/>
        </w:rPr>
      </w:pPr>
    </w:p>
    <w:p w14:paraId="2349CC0F" w14:textId="77777777" w:rsidR="00D642AE" w:rsidRDefault="00D642AE" w:rsidP="00C90FE0">
      <w:pPr>
        <w:rPr>
          <w:rFonts w:ascii="Arial" w:hAnsi="Arial" w:cs="Arial"/>
          <w:sz w:val="20"/>
        </w:rPr>
        <w:sectPr w:rsidR="00D642AE" w:rsidSect="003E2FA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275" w:bottom="1440" w:left="1800" w:header="283" w:footer="391" w:gutter="0"/>
          <w:cols w:space="708"/>
          <w:docGrid w:linePitch="326"/>
        </w:sectPr>
      </w:pPr>
    </w:p>
    <w:p w14:paraId="61263178" w14:textId="77777777" w:rsidR="00D642AE" w:rsidRDefault="00D642AE">
      <w:pPr>
        <w:widowControl/>
        <w:spacing w:after="200" w:line="276" w:lineRule="auto"/>
        <w:rPr>
          <w:rFonts w:ascii="Arial" w:eastAsia="Times New Roman" w:hAnsi="Arial" w:cs="Arial"/>
          <w:b/>
          <w:kern w:val="0"/>
          <w:sz w:val="12"/>
          <w:szCs w:val="24"/>
        </w:rPr>
      </w:pPr>
    </w:p>
    <w:p w14:paraId="1144A728" w14:textId="77777777"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14:paraId="11CD65DA" w14:textId="77777777"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t>Privacy Policy Statement </w:t>
      </w:r>
    </w:p>
    <w:p w14:paraId="0FC91824" w14:textId="77777777" w:rsidR="00D642AE" w:rsidRPr="00026A22" w:rsidRDefault="00D642AE" w:rsidP="00D642AE">
      <w:pPr>
        <w:widowControl/>
        <w:spacing w:line="160" w:lineRule="exact"/>
        <w:rPr>
          <w:rFonts w:ascii="Arial" w:eastAsia="Times New Roman" w:hAnsi="Arial" w:cs="Arial"/>
          <w:b/>
          <w:kern w:val="0"/>
          <w:sz w:val="12"/>
          <w:szCs w:val="24"/>
        </w:rPr>
      </w:pPr>
    </w:p>
    <w:p w14:paraId="30AFDC8B"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65AC9490"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28CC50E0"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41475ED1"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6A0D4FAA"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B62180"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352FDED4"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08842EC1"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52025D61"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FC54614"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0E1E4011"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398C74A3"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5C636E59" w14:textId="77777777"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6D8D4411" w14:textId="77777777"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5F79240E"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45690BDF"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69F93B3B"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196242BE"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69A7339C"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4E73D78A"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8"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4D20AA3D"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792FCF95"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A3B76C6"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16485649"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7022E584"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05CBDF3C" w14:textId="77777777"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9" w:history="1">
        <w:r w:rsidRPr="00026A22">
          <w:rPr>
            <w:rFonts w:ascii="Arial" w:eastAsia="Times New Roman" w:hAnsi="Arial" w:cs="Arial"/>
            <w:color w:val="004B96"/>
            <w:kern w:val="0"/>
            <w:sz w:val="12"/>
            <w:szCs w:val="24"/>
          </w:rPr>
          <w:t>DataPrivacy@HKEX.COM.HK</w:t>
        </w:r>
      </w:hyperlink>
    </w:p>
    <w:p w14:paraId="793FB206" w14:textId="77777777" w:rsidR="00530E31" w:rsidRDefault="00530E31" w:rsidP="00D642AE">
      <w:pPr>
        <w:widowControl/>
        <w:spacing w:line="160" w:lineRule="exact"/>
        <w:rPr>
          <w:rFonts w:ascii="Arial" w:eastAsia="Times New Roman" w:hAnsi="Arial" w:cs="Arial"/>
          <w:color w:val="004B96"/>
          <w:kern w:val="0"/>
          <w:sz w:val="12"/>
          <w:szCs w:val="24"/>
        </w:rPr>
      </w:pPr>
    </w:p>
    <w:p w14:paraId="1B9D76FC" w14:textId="77777777" w:rsidR="00E44D10" w:rsidRDefault="00E44D10" w:rsidP="00E44D10">
      <w:pPr>
        <w:rPr>
          <w:rStyle w:val="Hyperlink"/>
          <w:rFonts w:ascii="Arial" w:hAnsi="Arial" w:cs="Arial"/>
          <w:bCs/>
          <w:sz w:val="20"/>
          <w:u w:val="none"/>
          <w:lang w:val="en-GB"/>
        </w:rPr>
      </w:pPr>
    </w:p>
    <w:p w14:paraId="02EA5D1E" w14:textId="77777777" w:rsidR="00E44D10" w:rsidRDefault="00E44D10" w:rsidP="00530E31">
      <w:pPr>
        <w:rPr>
          <w:rStyle w:val="Hyperlink"/>
          <w:rFonts w:ascii="Arial" w:hAnsi="Arial" w:cs="Arial"/>
          <w:bCs/>
          <w:sz w:val="20"/>
          <w:u w:val="none"/>
          <w:lang w:val="en-GB"/>
        </w:rPr>
      </w:pPr>
    </w:p>
    <w:p w14:paraId="74030AE2" w14:textId="77777777" w:rsidR="00530E31" w:rsidRPr="00B13AC2" w:rsidRDefault="00530E31" w:rsidP="00D642AE">
      <w:pPr>
        <w:widowControl/>
        <w:spacing w:line="160" w:lineRule="exact"/>
        <w:rPr>
          <w:rFonts w:ascii="Arial" w:eastAsia="Times New Roman" w:hAnsi="Arial" w:cs="Arial"/>
          <w:color w:val="004B96"/>
          <w:kern w:val="0"/>
          <w:sz w:val="20"/>
          <w:szCs w:val="24"/>
        </w:rPr>
      </w:pPr>
    </w:p>
    <w:p w14:paraId="4CE676BF" w14:textId="77777777"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20"/>
          <w:footerReference w:type="default" r:id="rId21"/>
          <w:type w:val="continuous"/>
          <w:pgSz w:w="11907" w:h="16840" w:code="9"/>
          <w:pgMar w:top="993" w:right="708" w:bottom="851" w:left="993" w:header="283" w:footer="391" w:gutter="0"/>
          <w:cols w:num="2" w:space="283"/>
          <w:docGrid w:linePitch="326"/>
        </w:sectPr>
      </w:pPr>
    </w:p>
    <w:p w14:paraId="406649E4" w14:textId="77777777" w:rsidR="008E2587" w:rsidRDefault="008E2587" w:rsidP="00196028">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98FCB" w14:textId="77777777" w:rsidR="003E2FA2" w:rsidRDefault="003E2FA2" w:rsidP="004E26EC">
      <w:r>
        <w:separator/>
      </w:r>
    </w:p>
  </w:endnote>
  <w:endnote w:type="continuationSeparator" w:id="0">
    <w:p w14:paraId="51BF150C" w14:textId="77777777" w:rsidR="003E2FA2" w:rsidRDefault="003E2FA2"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62BE" w14:textId="77777777" w:rsidR="003E2FA2" w:rsidRDefault="003E2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75534"/>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374D760A" w14:textId="61EEE001" w:rsidR="003E2FA2" w:rsidRPr="00331BDF" w:rsidRDefault="003E2FA2" w:rsidP="00331BDF">
        <w:pPr>
          <w:pStyle w:val="Footer"/>
          <w:pBdr>
            <w:top w:val="single" w:sz="4" w:space="1" w:color="D9D9D9" w:themeColor="background1" w:themeShade="D9"/>
          </w:pBdr>
          <w:ind w:right="480"/>
          <w:rPr>
            <w:rFonts w:ascii="Arial" w:hAnsi="Arial" w:cs="Arial"/>
            <w:sz w:val="16"/>
            <w:szCs w:val="16"/>
          </w:rPr>
        </w:pPr>
        <w:r w:rsidRPr="00331BDF">
          <w:rPr>
            <w:rFonts w:ascii="Arial" w:hAnsi="Arial" w:cs="Arial"/>
            <w:sz w:val="16"/>
            <w:szCs w:val="16"/>
          </w:rPr>
          <w:t xml:space="preserve">Updated in </w:t>
        </w:r>
        <w:r>
          <w:rPr>
            <w:rFonts w:ascii="Arial" w:hAnsi="Arial" w:cs="Arial"/>
            <w:sz w:val="16"/>
            <w:szCs w:val="16"/>
          </w:rPr>
          <w:t>Apr 2023</w:t>
        </w:r>
        <w:r>
          <w:t xml:space="preserve">                                                                                                   </w:t>
        </w:r>
        <w:r w:rsidRPr="00331BDF">
          <w:rPr>
            <w:rFonts w:ascii="Arial" w:hAnsi="Arial" w:cs="Arial"/>
            <w:sz w:val="16"/>
            <w:szCs w:val="16"/>
          </w:rPr>
          <w:fldChar w:fldCharType="begin"/>
        </w:r>
        <w:r w:rsidRPr="00331BDF">
          <w:rPr>
            <w:rFonts w:ascii="Arial" w:hAnsi="Arial" w:cs="Arial"/>
            <w:sz w:val="16"/>
            <w:szCs w:val="16"/>
          </w:rPr>
          <w:instrText xml:space="preserve"> PAGE   \* MERGEFORMAT </w:instrText>
        </w:r>
        <w:r w:rsidRPr="00331BDF">
          <w:rPr>
            <w:rFonts w:ascii="Arial" w:hAnsi="Arial" w:cs="Arial"/>
            <w:sz w:val="16"/>
            <w:szCs w:val="16"/>
          </w:rPr>
          <w:fldChar w:fldCharType="separate"/>
        </w:r>
        <w:r w:rsidR="00C2035F">
          <w:rPr>
            <w:rFonts w:ascii="Arial" w:hAnsi="Arial" w:cs="Arial"/>
            <w:noProof/>
            <w:sz w:val="16"/>
            <w:szCs w:val="16"/>
          </w:rPr>
          <w:t>5</w:t>
        </w:r>
        <w:r w:rsidRPr="00331BDF">
          <w:rPr>
            <w:rFonts w:ascii="Arial" w:hAnsi="Arial" w:cs="Arial"/>
            <w:noProof/>
            <w:sz w:val="16"/>
            <w:szCs w:val="16"/>
          </w:rPr>
          <w:fldChar w:fldCharType="end"/>
        </w:r>
        <w:r w:rsidRPr="00331BDF">
          <w:rPr>
            <w:rFonts w:ascii="Arial" w:hAnsi="Arial" w:cs="Arial"/>
            <w:sz w:val="16"/>
            <w:szCs w:val="16"/>
          </w:rPr>
          <w:t xml:space="preserve"> | </w:t>
        </w:r>
        <w:r w:rsidRPr="00331BDF">
          <w:rPr>
            <w:rFonts w:ascii="Arial" w:hAnsi="Arial" w:cs="Arial"/>
            <w:color w:val="7F7F7F" w:themeColor="background1" w:themeShade="7F"/>
            <w:spacing w:val="60"/>
            <w:sz w:val="16"/>
            <w:szCs w:val="16"/>
          </w:rPr>
          <w:t>Page</w:t>
        </w:r>
      </w:p>
    </w:sdtContent>
  </w:sdt>
  <w:p w14:paraId="31B6312E" w14:textId="77777777" w:rsidR="003E2FA2" w:rsidRPr="005A2BB9" w:rsidRDefault="003E2FA2" w:rsidP="00331BDF">
    <w:pPr>
      <w:pStyle w:val="Footer"/>
      <w:ind w:right="80"/>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CAC7" w14:textId="77777777" w:rsidR="003E2FA2" w:rsidRDefault="003E2F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37F5" w14:textId="77777777" w:rsidR="003E2FA2" w:rsidRPr="005A2BB9" w:rsidRDefault="003E2FA2">
    <w:pPr>
      <w:pStyle w:val="Footer"/>
      <w:jc w:val="center"/>
      <w:rPr>
        <w:rFonts w:ascii="Arial" w:hAnsi="Arial" w:cs="Arial"/>
        <w:sz w:val="16"/>
      </w:rPr>
    </w:pPr>
  </w:p>
  <w:p w14:paraId="6EC195F5" w14:textId="77777777" w:rsidR="003E2FA2" w:rsidRPr="005A2BB9" w:rsidRDefault="003E2FA2" w:rsidP="00E53038">
    <w:pPr>
      <w:pStyle w:val="Footer"/>
      <w:wordWrap w:val="0"/>
      <w:ind w:right="80"/>
      <w:jc w:val="right"/>
      <w:rPr>
        <w:rFonts w:ascii="Arial" w:hAnsi="Arial" w:cs="Arial"/>
        <w:sz w:val="16"/>
      </w:rPr>
    </w:pPr>
  </w:p>
  <w:sdt>
    <w:sdtPr>
      <w:id w:val="1224108797"/>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3A2BDAF" w14:textId="7FBBA9DC" w:rsidR="003E2FA2" w:rsidRPr="00917F74" w:rsidRDefault="003E2FA2" w:rsidP="00935761">
        <w:pPr>
          <w:pStyle w:val="Footer"/>
          <w:pBdr>
            <w:top w:val="single" w:sz="4" w:space="1" w:color="D9D9D9" w:themeColor="background1" w:themeShade="D9"/>
          </w:pBdr>
          <w:ind w:right="480"/>
          <w:rPr>
            <w:rFonts w:ascii="Arial" w:hAnsi="Arial" w:cs="Arial"/>
            <w:sz w:val="16"/>
            <w:szCs w:val="16"/>
          </w:rPr>
        </w:pPr>
        <w:r w:rsidRPr="00917F74">
          <w:rPr>
            <w:rFonts w:ascii="Arial" w:hAnsi="Arial" w:cs="Arial"/>
            <w:sz w:val="16"/>
            <w:szCs w:val="16"/>
          </w:rPr>
          <w:t xml:space="preserve">Updated in </w:t>
        </w:r>
        <w:r>
          <w:rPr>
            <w:rFonts w:ascii="Arial" w:hAnsi="Arial" w:cs="Arial"/>
            <w:sz w:val="16"/>
            <w:szCs w:val="16"/>
          </w:rPr>
          <w:t>Apr 2023</w:t>
        </w:r>
        <w:r>
          <w:t xml:space="preserve">                                                                                                                          </w:t>
        </w:r>
        <w:r w:rsidRPr="00917F74">
          <w:rPr>
            <w:rFonts w:ascii="Arial" w:hAnsi="Arial" w:cs="Arial"/>
            <w:sz w:val="16"/>
            <w:szCs w:val="16"/>
          </w:rPr>
          <w:fldChar w:fldCharType="begin"/>
        </w:r>
        <w:r w:rsidRPr="00917F74">
          <w:rPr>
            <w:rFonts w:ascii="Arial" w:hAnsi="Arial" w:cs="Arial"/>
            <w:sz w:val="16"/>
            <w:szCs w:val="16"/>
          </w:rPr>
          <w:instrText xml:space="preserve"> PAGE   \* MERGEFORMAT </w:instrText>
        </w:r>
        <w:r w:rsidRPr="00917F74">
          <w:rPr>
            <w:rFonts w:ascii="Arial" w:hAnsi="Arial" w:cs="Arial"/>
            <w:sz w:val="16"/>
            <w:szCs w:val="16"/>
          </w:rPr>
          <w:fldChar w:fldCharType="separate"/>
        </w:r>
        <w:r w:rsidR="00C2035F">
          <w:rPr>
            <w:rFonts w:ascii="Arial" w:hAnsi="Arial" w:cs="Arial"/>
            <w:noProof/>
            <w:sz w:val="16"/>
            <w:szCs w:val="16"/>
          </w:rPr>
          <w:t>7</w:t>
        </w:r>
        <w:r w:rsidRPr="00917F74">
          <w:rPr>
            <w:rFonts w:ascii="Arial" w:hAnsi="Arial" w:cs="Arial"/>
            <w:noProof/>
            <w:sz w:val="16"/>
            <w:szCs w:val="16"/>
          </w:rPr>
          <w:fldChar w:fldCharType="end"/>
        </w:r>
        <w:r w:rsidRPr="00917F74">
          <w:rPr>
            <w:rFonts w:ascii="Arial" w:hAnsi="Arial" w:cs="Arial"/>
            <w:sz w:val="16"/>
            <w:szCs w:val="16"/>
          </w:rPr>
          <w:t xml:space="preserve"> | </w:t>
        </w:r>
        <w:r w:rsidRPr="00917F74">
          <w:rPr>
            <w:rFonts w:ascii="Arial" w:hAnsi="Arial" w:cs="Arial"/>
            <w:color w:val="7F7F7F" w:themeColor="background1" w:themeShade="7F"/>
            <w:spacing w:val="60"/>
            <w:sz w:val="16"/>
            <w:szCs w:val="16"/>
          </w:rPr>
          <w:t>Page</w:t>
        </w:r>
      </w:p>
    </w:sdtContent>
  </w:sdt>
  <w:p w14:paraId="6553A8C8" w14:textId="77777777" w:rsidR="003E2FA2" w:rsidRDefault="003E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3290" w14:textId="77777777" w:rsidR="003E2FA2" w:rsidRDefault="003E2FA2" w:rsidP="004E26EC">
      <w:r>
        <w:separator/>
      </w:r>
    </w:p>
  </w:footnote>
  <w:footnote w:type="continuationSeparator" w:id="0">
    <w:p w14:paraId="2BB4CB14" w14:textId="77777777" w:rsidR="003E2FA2" w:rsidRDefault="003E2FA2" w:rsidP="004E26EC">
      <w:r>
        <w:continuationSeparator/>
      </w:r>
    </w:p>
  </w:footnote>
  <w:footnote w:id="1">
    <w:p w14:paraId="5A78BA0F" w14:textId="77777777" w:rsidR="003E2FA2" w:rsidRPr="00E3106E" w:rsidRDefault="003E2FA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14:paraId="6486BE65" w14:textId="77777777" w:rsidR="003E2FA2" w:rsidRPr="00E3106E" w:rsidRDefault="003E2FA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14:paraId="20430694" w14:textId="77777777" w:rsidR="003E2FA2" w:rsidRPr="00E3106E" w:rsidRDefault="003E2FA2" w:rsidP="00500C1F">
      <w:pPr>
        <w:pStyle w:val="FootnoteText"/>
        <w:rPr>
          <w:rFonts w:ascii="Arial" w:hAnsi="Arial" w:cs="Arial" w:hint="eastAsia"/>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14:paraId="46602618" w14:textId="77777777" w:rsidR="003E2FA2" w:rsidRPr="00CC1E4A" w:rsidRDefault="003E2FA2">
      <w:pPr>
        <w:pStyle w:val="FootnoteText"/>
        <w:rPr>
          <w:rFonts w:ascii="Arial" w:hAnsi="Arial" w:cs="Arial" w:hint="eastAsia"/>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14:paraId="71A247C0" w14:textId="77777777" w:rsidR="003E2FA2" w:rsidRPr="00E3106E" w:rsidRDefault="003E2FA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14:paraId="79A77334" w14:textId="77777777" w:rsidR="003E2FA2" w:rsidRPr="00E3106E" w:rsidRDefault="003E2FA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14:paraId="27FB85CE" w14:textId="77777777" w:rsidR="003E2FA2" w:rsidRPr="00E3106E" w:rsidRDefault="003E2FA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14:paraId="046393E4" w14:textId="250F4B42" w:rsidR="003E2FA2" w:rsidRPr="00AB2C38" w:rsidRDefault="003E2FA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14:paraId="5572A344" w14:textId="0D2C4EF1" w:rsidR="003E2FA2" w:rsidRPr="003E2FA2" w:rsidRDefault="003E2FA2">
      <w:pPr>
        <w:pStyle w:val="FootnoteText"/>
        <w:rPr>
          <w:rFonts w:ascii="Arial" w:hAnsi="Arial" w:cs="Arial"/>
        </w:rPr>
      </w:pPr>
      <w:r w:rsidRPr="003E2FA2">
        <w:rPr>
          <w:rStyle w:val="FootnoteReference"/>
          <w:rFonts w:ascii="Arial" w:hAnsi="Arial" w:cs="Arial"/>
          <w:sz w:val="16"/>
        </w:rPr>
        <w:footnoteRef/>
      </w:r>
      <w:r w:rsidRPr="003E2FA2">
        <w:rPr>
          <w:rStyle w:val="FootnoteReference"/>
          <w:rFonts w:ascii="Arial" w:hAnsi="Arial" w:cs="Arial"/>
        </w:rPr>
        <w:t xml:space="preserve"> </w:t>
      </w:r>
      <w:r w:rsidRPr="003E2FA2">
        <w:rPr>
          <w:rFonts w:ascii="Arial" w:hAnsi="Arial" w:cs="Arial"/>
          <w:sz w:val="16"/>
        </w:rPr>
        <w:t>Effective date is upon the rollout date of new DP and DF minimum bandwidth requirement</w:t>
      </w:r>
    </w:p>
  </w:footnote>
  <w:footnote w:id="10">
    <w:p w14:paraId="48050385" w14:textId="51980F8A" w:rsidR="003E2FA2" w:rsidRPr="00E3106E" w:rsidRDefault="003E2FA2">
      <w:pPr>
        <w:pStyle w:val="FootnoteText"/>
        <w:rPr>
          <w:rFonts w:ascii="Arial" w:hAnsi="Arial" w:cs="Arial"/>
          <w:sz w:val="16"/>
        </w:rPr>
      </w:pPr>
      <w:r>
        <w:rPr>
          <w:rStyle w:val="FootnoteReference"/>
          <w:rFonts w:ascii="Arial" w:hAnsi="Arial" w:cs="Arial"/>
          <w:sz w:val="16"/>
        </w:rPr>
        <w:t>10</w:t>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1">
    <w:p w14:paraId="0364DEDC" w14:textId="74AD3674" w:rsidR="003E2FA2" w:rsidRPr="00E3106E" w:rsidRDefault="003E2FA2">
      <w:pPr>
        <w:pStyle w:val="FootnoteText"/>
        <w:rPr>
          <w:rFonts w:ascii="Arial" w:hAnsi="Arial" w:cs="Arial"/>
          <w:sz w:val="16"/>
        </w:rPr>
      </w:pPr>
      <w:r>
        <w:rPr>
          <w:rStyle w:val="FootnoteReference"/>
          <w:rFonts w:ascii="Arial" w:hAnsi="Arial" w:cs="Arial"/>
          <w:sz w:val="16"/>
        </w:rPr>
        <w:t>11</w:t>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2">
    <w:p w14:paraId="4FC653B8" w14:textId="3E1A06E4" w:rsidR="003E2FA2" w:rsidRPr="00E3106E" w:rsidRDefault="003E2FA2" w:rsidP="006959FE">
      <w:pPr>
        <w:pStyle w:val="FootnoteText"/>
        <w:ind w:left="142" w:hanging="142"/>
        <w:rPr>
          <w:rFonts w:ascii="Arial" w:hAnsi="Arial" w:cs="Arial"/>
          <w:sz w:val="16"/>
        </w:rPr>
      </w:pPr>
      <w:r>
        <w:rPr>
          <w:rStyle w:val="FootnoteReference"/>
          <w:rFonts w:ascii="Arial" w:hAnsi="Arial" w:cs="Arial"/>
          <w:sz w:val="16"/>
        </w:rPr>
        <w:t>12</w:t>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3">
    <w:p w14:paraId="0686A3B9" w14:textId="1AE1A7FD" w:rsidR="003E2FA2" w:rsidRPr="00E3106E" w:rsidRDefault="003E2FA2">
      <w:pPr>
        <w:pStyle w:val="FootnoteText"/>
        <w:rPr>
          <w:rFonts w:ascii="Arial" w:hAnsi="Arial" w:cs="Arial"/>
          <w:sz w:val="16"/>
          <w:szCs w:val="16"/>
        </w:rPr>
      </w:pPr>
      <w:r>
        <w:rPr>
          <w:rStyle w:val="FootnoteReference"/>
          <w:rFonts w:ascii="Arial" w:hAnsi="Arial" w:cs="Arial"/>
          <w:sz w:val="16"/>
          <w:szCs w:val="16"/>
        </w:rPr>
        <w:t>13</w:t>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146AE0">
          <w:rPr>
            <w:rStyle w:val="Hyperlink"/>
            <w:rFonts w:ascii="Arial" w:hAnsi="Arial" w:cs="Arial"/>
            <w:bCs/>
            <w:sz w:val="16"/>
            <w:szCs w:val="16"/>
            <w:highlight w:val="yellow"/>
            <w:lang w:val="fr-FR"/>
          </w:rPr>
          <w:t>[List of HKEX-ISV]</w:t>
        </w:r>
      </w:hyperlink>
    </w:p>
  </w:footnote>
  <w:footnote w:id="14">
    <w:p w14:paraId="76439691" w14:textId="5DF64995" w:rsidR="003E2FA2" w:rsidRPr="00E3106E" w:rsidRDefault="003E2FA2" w:rsidP="00354983">
      <w:pPr>
        <w:pStyle w:val="FootnoteText"/>
        <w:rPr>
          <w:rFonts w:ascii="Arial" w:hAnsi="Arial" w:cs="Arial"/>
          <w:sz w:val="16"/>
          <w:szCs w:val="18"/>
        </w:rPr>
      </w:pPr>
      <w:r>
        <w:rPr>
          <w:rStyle w:val="FootnoteReference"/>
          <w:rFonts w:ascii="Arial" w:hAnsi="Arial" w:cs="Arial"/>
          <w:sz w:val="16"/>
          <w:szCs w:val="18"/>
        </w:rPr>
        <w:t>14</w:t>
      </w:r>
      <w:r w:rsidRPr="00E3106E">
        <w:rPr>
          <w:rFonts w:ascii="Arial" w:hAnsi="Arial" w:cs="Arial"/>
          <w:sz w:val="16"/>
          <w:szCs w:val="18"/>
        </w:rPr>
        <w:t xml:space="preserve"> Additional RTS ID is not applicable to OMD-CC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CEDE" w14:textId="77777777" w:rsidR="003E2FA2" w:rsidRDefault="003E2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19E3" w14:textId="77777777" w:rsidR="003E2FA2" w:rsidRDefault="003E2FA2" w:rsidP="0059190F">
    <w:pPr>
      <w:pStyle w:val="Header"/>
      <w:spacing w:line="360" w:lineRule="exact"/>
      <w:rPr>
        <w:rFonts w:eastAsia="Microsoft JhengHei"/>
        <w:noProof/>
        <w:szCs w:val="24"/>
      </w:rPr>
    </w:pPr>
  </w:p>
  <w:p w14:paraId="07D6D9AF" w14:textId="77777777" w:rsidR="003E2FA2" w:rsidRDefault="003E2FA2" w:rsidP="0059190F">
    <w:pPr>
      <w:pStyle w:val="Header"/>
      <w:spacing w:line="360" w:lineRule="exact"/>
      <w:rPr>
        <w:rFonts w:eastAsia="Microsoft JhengHei"/>
        <w:noProof/>
        <w:szCs w:val="24"/>
      </w:rPr>
    </w:pPr>
  </w:p>
  <w:p w14:paraId="5869B53C" w14:textId="77777777" w:rsidR="003E2FA2" w:rsidRDefault="003E2FA2" w:rsidP="0059190F">
    <w:pPr>
      <w:pStyle w:val="Header"/>
      <w:spacing w:line="360" w:lineRule="exact"/>
      <w:rPr>
        <w:rFonts w:eastAsia="Microsoft JhengHei"/>
        <w:noProof/>
        <w:szCs w:val="24"/>
      </w:rPr>
    </w:pPr>
    <w:r>
      <w:rPr>
        <w:rFonts w:eastAsia="Microsoft JhengHei"/>
        <w:noProof/>
        <w:szCs w:val="24"/>
      </w:rPr>
      <w:drawing>
        <wp:anchor distT="0" distB="0" distL="114300" distR="114300" simplePos="0" relativeHeight="251658240" behindDoc="0" locked="0" layoutInCell="1" allowOverlap="1" wp14:anchorId="1F46A48C" wp14:editId="74235CB5">
          <wp:simplePos x="0" y="0"/>
          <wp:positionH relativeFrom="column">
            <wp:posOffset>0</wp:posOffset>
          </wp:positionH>
          <wp:positionV relativeFrom="paragraph">
            <wp:posOffset>-255905</wp:posOffset>
          </wp:positionV>
          <wp:extent cx="822960" cy="4330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14:paraId="6A5AB482" w14:textId="7E635DF3" w:rsidR="003E2FA2" w:rsidRPr="00D67058" w:rsidRDefault="003E2FA2"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w:t>
    </w:r>
    <w:r w:rsidR="00CC3758">
      <w:rPr>
        <w:rFonts w:ascii="Arial" w:eastAsia="Microsoft JhengHei" w:hAnsi="Arial" w:cs="Arial"/>
        <w:noProof/>
        <w:szCs w:val="24"/>
      </w:rPr>
      <w:t xml:space="preserve"> </w:t>
    </w:r>
    <w:r w:rsidR="00CC3758">
      <w:rPr>
        <w:rFonts w:ascii="Arial" w:eastAsia="Microsoft JhengHei" w:hAnsi="Arial" w:cs="Arial"/>
        <w:noProof/>
        <w:szCs w:val="24"/>
      </w:rPr>
      <w:t>(CHINA)</w:t>
    </w:r>
    <w:r w:rsidR="00CC3758" w:rsidRPr="00D67058">
      <w:rPr>
        <w:rFonts w:ascii="Arial" w:eastAsia="Microsoft JhengHei" w:hAnsi="Arial" w:cs="Arial"/>
        <w:noProof/>
        <w:szCs w:val="24"/>
      </w:rPr>
      <w:t xml:space="preserve"> </w:t>
    </w:r>
    <w:r w:rsidRPr="00D67058">
      <w:rPr>
        <w:rFonts w:ascii="Arial" w:eastAsia="Microsoft JhengHei" w:hAnsi="Arial" w:cs="Arial"/>
        <w:noProof/>
        <w:szCs w:val="24"/>
      </w:rPr>
      <w:t>LIMITED</w:t>
    </w:r>
  </w:p>
  <w:p w14:paraId="34CBC6C7" w14:textId="77777777" w:rsidR="003E2FA2" w:rsidRDefault="003E2FA2"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Hong Kong Exchanges and Clearing Limited)</w:t>
    </w:r>
    <w:r>
      <w:rPr>
        <w:kern w:val="0"/>
        <w:sz w:val="28"/>
        <w:lang w:eastAsia="zh-CN"/>
      </w:rPr>
      <w:pict w14:anchorId="0BA88165">
        <v:rect id="_x0000_i1048" style="width:0;height:1.5pt" o:hralign="center" o:hrstd="t" o:hr="t" fillcolor="gray" stroked="f"/>
      </w:pict>
    </w:r>
  </w:p>
  <w:p w14:paraId="08959B2F" w14:textId="77777777" w:rsidR="003E2FA2" w:rsidRPr="0059190F" w:rsidRDefault="003E2FA2" w:rsidP="0059190F">
    <w:pPr>
      <w:widowControl/>
      <w:snapToGrid w:val="0"/>
      <w:jc w:val="center"/>
      <w:rPr>
        <w:rFonts w:eastAsia="Microsoft JhengHei"/>
        <w:noProo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D47A" w14:textId="77777777" w:rsidR="003E2FA2" w:rsidRDefault="003E2F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B10F" w14:textId="77777777" w:rsidR="003E2FA2" w:rsidRDefault="003E2FA2" w:rsidP="0059190F">
    <w:pPr>
      <w:pStyle w:val="Header"/>
      <w:spacing w:line="360" w:lineRule="exact"/>
      <w:rPr>
        <w:rFonts w:eastAsia="Microsoft JhengHei"/>
        <w:noProof/>
        <w:szCs w:val="24"/>
      </w:rPr>
    </w:pPr>
  </w:p>
  <w:p w14:paraId="79C387EE" w14:textId="77777777" w:rsidR="003E2FA2" w:rsidRPr="0059190F" w:rsidRDefault="003E2FA2"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WQj3tVvXMQ61iiCdHE6rMhRHMA1q2OaK3gTSerw0w72dfP2spaQi/0badyR2HGHIXa3gbEfTKfNIi7Y2ct7vzw==" w:salt="EJ9bnRMargQsItMBZKgXxg=="/>
  <w:defaultTabStop w:val="720"/>
  <w:drawingGridHorizontalSpacing w:val="120"/>
  <w:drawingGridVerticalSpacing w:val="163"/>
  <w:displayHorizontalDrawingGridEvery w:val="0"/>
  <w:displayVerticalDrawingGridEvery w:val="2"/>
  <w:characterSpacingControl w:val="doNotCompress"/>
  <w:hdrShapeDefaults>
    <o:shapedefaults v:ext="edit" spidmax="409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33E9"/>
    <w:rsid w:val="00086200"/>
    <w:rsid w:val="00096C6F"/>
    <w:rsid w:val="000B5C6D"/>
    <w:rsid w:val="000C45AD"/>
    <w:rsid w:val="000C47EF"/>
    <w:rsid w:val="000C6239"/>
    <w:rsid w:val="000D4A8C"/>
    <w:rsid w:val="000E3FE9"/>
    <w:rsid w:val="000F164E"/>
    <w:rsid w:val="00105E39"/>
    <w:rsid w:val="001257A5"/>
    <w:rsid w:val="00133515"/>
    <w:rsid w:val="00134CF3"/>
    <w:rsid w:val="0014392B"/>
    <w:rsid w:val="00146AE0"/>
    <w:rsid w:val="00161413"/>
    <w:rsid w:val="001905C1"/>
    <w:rsid w:val="00195514"/>
    <w:rsid w:val="001958FE"/>
    <w:rsid w:val="00196028"/>
    <w:rsid w:val="001A2BF9"/>
    <w:rsid w:val="001A7A69"/>
    <w:rsid w:val="001B3ABD"/>
    <w:rsid w:val="001B3FE7"/>
    <w:rsid w:val="001C26BE"/>
    <w:rsid w:val="001C330B"/>
    <w:rsid w:val="001D0043"/>
    <w:rsid w:val="001D297A"/>
    <w:rsid w:val="001E7A74"/>
    <w:rsid w:val="001F0A58"/>
    <w:rsid w:val="001F746A"/>
    <w:rsid w:val="00202734"/>
    <w:rsid w:val="00215BDA"/>
    <w:rsid w:val="00225218"/>
    <w:rsid w:val="002472F5"/>
    <w:rsid w:val="00264BF7"/>
    <w:rsid w:val="002866CA"/>
    <w:rsid w:val="002B3198"/>
    <w:rsid w:val="002C141E"/>
    <w:rsid w:val="002D53F7"/>
    <w:rsid w:val="002E3468"/>
    <w:rsid w:val="002F0AE0"/>
    <w:rsid w:val="002F11CE"/>
    <w:rsid w:val="0030425F"/>
    <w:rsid w:val="00331BDF"/>
    <w:rsid w:val="00344452"/>
    <w:rsid w:val="00354983"/>
    <w:rsid w:val="00357DA0"/>
    <w:rsid w:val="00376D65"/>
    <w:rsid w:val="00396B5E"/>
    <w:rsid w:val="003B5EEC"/>
    <w:rsid w:val="003E2FA2"/>
    <w:rsid w:val="003E5CF8"/>
    <w:rsid w:val="003E63D0"/>
    <w:rsid w:val="003E720C"/>
    <w:rsid w:val="003F12FB"/>
    <w:rsid w:val="003F3064"/>
    <w:rsid w:val="00445A01"/>
    <w:rsid w:val="004B462B"/>
    <w:rsid w:val="004C4BCA"/>
    <w:rsid w:val="004E26EC"/>
    <w:rsid w:val="004E3CC6"/>
    <w:rsid w:val="004E6844"/>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A776E"/>
    <w:rsid w:val="005B0AE3"/>
    <w:rsid w:val="005B1864"/>
    <w:rsid w:val="005C1606"/>
    <w:rsid w:val="005C1835"/>
    <w:rsid w:val="005D3A6A"/>
    <w:rsid w:val="005E108A"/>
    <w:rsid w:val="005F402F"/>
    <w:rsid w:val="00606852"/>
    <w:rsid w:val="00617731"/>
    <w:rsid w:val="006213EC"/>
    <w:rsid w:val="00621CA6"/>
    <w:rsid w:val="00637C04"/>
    <w:rsid w:val="006466DE"/>
    <w:rsid w:val="006506D4"/>
    <w:rsid w:val="00664CA3"/>
    <w:rsid w:val="00670D20"/>
    <w:rsid w:val="006712B6"/>
    <w:rsid w:val="00671530"/>
    <w:rsid w:val="006959FE"/>
    <w:rsid w:val="006C4B12"/>
    <w:rsid w:val="006D0F7F"/>
    <w:rsid w:val="006D4181"/>
    <w:rsid w:val="006E738B"/>
    <w:rsid w:val="00700067"/>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2693D"/>
    <w:rsid w:val="008339EE"/>
    <w:rsid w:val="00835301"/>
    <w:rsid w:val="008414AF"/>
    <w:rsid w:val="0085354E"/>
    <w:rsid w:val="00856CBC"/>
    <w:rsid w:val="0086008E"/>
    <w:rsid w:val="00863A86"/>
    <w:rsid w:val="00867F86"/>
    <w:rsid w:val="00874B03"/>
    <w:rsid w:val="0088169E"/>
    <w:rsid w:val="008A4801"/>
    <w:rsid w:val="008A6559"/>
    <w:rsid w:val="008A7333"/>
    <w:rsid w:val="008B58A2"/>
    <w:rsid w:val="008C4240"/>
    <w:rsid w:val="008D1C40"/>
    <w:rsid w:val="008D552B"/>
    <w:rsid w:val="008D6009"/>
    <w:rsid w:val="008E2587"/>
    <w:rsid w:val="008F6F88"/>
    <w:rsid w:val="00903885"/>
    <w:rsid w:val="00904A49"/>
    <w:rsid w:val="00923E69"/>
    <w:rsid w:val="009252CC"/>
    <w:rsid w:val="00935761"/>
    <w:rsid w:val="009443DC"/>
    <w:rsid w:val="00962845"/>
    <w:rsid w:val="009C2ADA"/>
    <w:rsid w:val="009C75E6"/>
    <w:rsid w:val="009D620F"/>
    <w:rsid w:val="009F3DA3"/>
    <w:rsid w:val="00A01347"/>
    <w:rsid w:val="00A0316B"/>
    <w:rsid w:val="00A114E5"/>
    <w:rsid w:val="00A3124D"/>
    <w:rsid w:val="00A35892"/>
    <w:rsid w:val="00A44265"/>
    <w:rsid w:val="00A57FB3"/>
    <w:rsid w:val="00A608D1"/>
    <w:rsid w:val="00A66599"/>
    <w:rsid w:val="00A673B8"/>
    <w:rsid w:val="00A73036"/>
    <w:rsid w:val="00A84889"/>
    <w:rsid w:val="00AB2C38"/>
    <w:rsid w:val="00AC2B5C"/>
    <w:rsid w:val="00AC73CA"/>
    <w:rsid w:val="00B13AC2"/>
    <w:rsid w:val="00B13E8A"/>
    <w:rsid w:val="00B16DB8"/>
    <w:rsid w:val="00B2196F"/>
    <w:rsid w:val="00B261BA"/>
    <w:rsid w:val="00B4470D"/>
    <w:rsid w:val="00B45560"/>
    <w:rsid w:val="00B5122F"/>
    <w:rsid w:val="00B53B03"/>
    <w:rsid w:val="00B55D86"/>
    <w:rsid w:val="00B80AA9"/>
    <w:rsid w:val="00B93AEC"/>
    <w:rsid w:val="00BA01DC"/>
    <w:rsid w:val="00BB0197"/>
    <w:rsid w:val="00BB42D2"/>
    <w:rsid w:val="00BC7DF2"/>
    <w:rsid w:val="00BD1D8F"/>
    <w:rsid w:val="00BD30A5"/>
    <w:rsid w:val="00BE04F2"/>
    <w:rsid w:val="00BE66C4"/>
    <w:rsid w:val="00BE79D5"/>
    <w:rsid w:val="00C10544"/>
    <w:rsid w:val="00C2035F"/>
    <w:rsid w:val="00C24E0B"/>
    <w:rsid w:val="00C453B1"/>
    <w:rsid w:val="00C50D2B"/>
    <w:rsid w:val="00C54759"/>
    <w:rsid w:val="00C73F29"/>
    <w:rsid w:val="00C777A1"/>
    <w:rsid w:val="00C77D95"/>
    <w:rsid w:val="00C83386"/>
    <w:rsid w:val="00C90FE0"/>
    <w:rsid w:val="00CA1544"/>
    <w:rsid w:val="00CA5319"/>
    <w:rsid w:val="00CA60BA"/>
    <w:rsid w:val="00CB0761"/>
    <w:rsid w:val="00CC1B4F"/>
    <w:rsid w:val="00CC1E4A"/>
    <w:rsid w:val="00CC3758"/>
    <w:rsid w:val="00CC5194"/>
    <w:rsid w:val="00CD1B4E"/>
    <w:rsid w:val="00CE3379"/>
    <w:rsid w:val="00CE4D41"/>
    <w:rsid w:val="00D1422F"/>
    <w:rsid w:val="00D14CD7"/>
    <w:rsid w:val="00D3071F"/>
    <w:rsid w:val="00D44371"/>
    <w:rsid w:val="00D55C64"/>
    <w:rsid w:val="00D61B4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EF497E"/>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59753267"/>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 w:type="character" w:styleId="Strong">
    <w:name w:val="Strong"/>
    <w:basedOn w:val="DefaultParagraphFont"/>
    <w:uiPriority w:val="22"/>
    <w:qFormat/>
    <w:rsid w:val="00A57FB3"/>
    <w:rPr>
      <w:b/>
      <w:bCs/>
    </w:rPr>
  </w:style>
  <w:style w:type="character" w:styleId="CommentReference">
    <w:name w:val="annotation reference"/>
    <w:basedOn w:val="DefaultParagraphFont"/>
    <w:uiPriority w:val="99"/>
    <w:semiHidden/>
    <w:unhideWhenUsed/>
    <w:rsid w:val="00CA60BA"/>
    <w:rPr>
      <w:sz w:val="16"/>
      <w:szCs w:val="16"/>
    </w:rPr>
  </w:style>
  <w:style w:type="paragraph" w:styleId="CommentText">
    <w:name w:val="annotation text"/>
    <w:basedOn w:val="Normal"/>
    <w:link w:val="CommentTextChar"/>
    <w:uiPriority w:val="99"/>
    <w:semiHidden/>
    <w:unhideWhenUsed/>
    <w:rsid w:val="00CA60BA"/>
    <w:rPr>
      <w:sz w:val="20"/>
    </w:rPr>
  </w:style>
  <w:style w:type="character" w:customStyle="1" w:styleId="CommentTextChar">
    <w:name w:val="Comment Text Char"/>
    <w:basedOn w:val="DefaultParagraphFont"/>
    <w:link w:val="CommentText"/>
    <w:uiPriority w:val="99"/>
    <w:semiHidden/>
    <w:rsid w:val="00CA60BA"/>
    <w:rPr>
      <w:rFonts w:ascii="Times New Roman" w:eastAsia="PMingLiU" w:hAnsi="Times New Roman" w:cs="Times New Roman"/>
      <w:kern w:val="2"/>
      <w:sz w:val="20"/>
      <w:szCs w:val="20"/>
      <w:lang w:val="en-US"/>
    </w:rPr>
  </w:style>
  <w:style w:type="paragraph" w:styleId="CommentSubject">
    <w:name w:val="annotation subject"/>
    <w:basedOn w:val="CommentText"/>
    <w:next w:val="CommentText"/>
    <w:link w:val="CommentSubjectChar"/>
    <w:uiPriority w:val="99"/>
    <w:semiHidden/>
    <w:unhideWhenUsed/>
    <w:rsid w:val="00CA60BA"/>
    <w:rPr>
      <w:b/>
      <w:bCs/>
    </w:rPr>
  </w:style>
  <w:style w:type="character" w:customStyle="1" w:styleId="CommentSubjectChar">
    <w:name w:val="Comment Subject Char"/>
    <w:basedOn w:val="CommentTextChar"/>
    <w:link w:val="CommentSubject"/>
    <w:uiPriority w:val="99"/>
    <w:semiHidden/>
    <w:rsid w:val="00CA60BA"/>
    <w:rPr>
      <w:rFonts w:ascii="Times New Roman" w:eastAsia="PMingLiU" w:hAnsi="Times New Roman" w:cs="Times New Roman"/>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18" Type="http://schemas.openxmlformats.org/officeDocument/2006/relationships/hyperlink" Target="https://www.pcpd.org.hk/english/publications/files/Dforme.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hyperlink" Target="mailto:DataPrivacy@HKEX.COM.HK" TargetMode="External"/><Relationship Id="rId4" Type="http://schemas.openxmlformats.org/officeDocument/2006/relationships/settings" Target="settings.xml"/><Relationship Id="rId9" Type="http://schemas.openxmlformats.org/officeDocument/2006/relationships/hyperlink" Target="https://www.hkex.com.hk/eng/prod/dataprod/la/prices/Fee_Schedule.htm"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Services/Market-Data-Services/Real-Time-Data-Services/Testing-Services/Independent-Software-Vendor?sc_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3C3E-3036-47DE-B611-1820DC5A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Tony Tang</cp:lastModifiedBy>
  <cp:revision>2</cp:revision>
  <cp:lastPrinted>2018-05-18T10:12:00Z</cp:lastPrinted>
  <dcterms:created xsi:type="dcterms:W3CDTF">2023-05-16T07:52:00Z</dcterms:created>
  <dcterms:modified xsi:type="dcterms:W3CDTF">2023-05-16T07:52:00Z</dcterms:modified>
</cp:coreProperties>
</file>